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67495D" w14:textId="49977259" w:rsidR="00761A08" w:rsidRPr="00C14359" w:rsidRDefault="003A36DC" w:rsidP="00761A08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143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Equipment </w:t>
      </w:r>
      <w:r w:rsidR="00C14359" w:rsidRPr="00C143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="00761A08" w:rsidRPr="00C143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14359" w:rsidRPr="00C143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UiT Idrettshøgskolens forsknings</w:t>
      </w:r>
      <w:r w:rsidR="00761A08" w:rsidRPr="00C143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lab</w:t>
      </w:r>
      <w:r w:rsidR="00C143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MH U8.249 og Alfheim</w:t>
      </w:r>
    </w:p>
    <w:p w14:paraId="126749ED" w14:textId="77777777" w:rsidR="00761A08" w:rsidRDefault="00761A08" w:rsidP="00761A0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298A11" w14:textId="77777777" w:rsidR="00567097" w:rsidRDefault="00567097" w:rsidP="00567097">
      <w:pPr>
        <w:rPr>
          <w:u w:val="single"/>
          <w:lang w:eastAsia="en-US"/>
        </w:rPr>
      </w:pPr>
      <w:r w:rsidRPr="00C14359">
        <w:rPr>
          <w:rFonts w:ascii="Times New Roman" w:hAnsi="Times New Roman" w:cs="Times New Roman"/>
          <w:color w:val="000000"/>
          <w:sz w:val="24"/>
          <w:szCs w:val="24"/>
          <w:u w:val="single"/>
        </w:rPr>
        <w:t>Aerobic</w:t>
      </w:r>
    </w:p>
    <w:p w14:paraId="4EA29880" w14:textId="77777777" w:rsidR="00567097" w:rsidRDefault="00567097" w:rsidP="00567097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Rodby tredemølle RL3500 (skimølle) - Alfheim</w:t>
      </w:r>
    </w:p>
    <w:p w14:paraId="4EC136AC" w14:textId="77777777" w:rsidR="00567097" w:rsidRDefault="00567097" w:rsidP="00567097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Woodway tredemølle - Alfheim</w:t>
      </w:r>
    </w:p>
    <w:p w14:paraId="655B4BF5" w14:textId="77777777" w:rsidR="00567097" w:rsidRDefault="00567097" w:rsidP="00567097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Lode Katana Sport tredemølle (med self-paced!)</w:t>
      </w:r>
    </w:p>
    <w:p w14:paraId="7A7DF049" w14:textId="77777777" w:rsidR="00567097" w:rsidRDefault="00567097" w:rsidP="00567097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Wattbike Pro (1 på Alfheim og 1 på MH)</w:t>
      </w:r>
    </w:p>
    <w:p w14:paraId="4C780B24" w14:textId="77777777" w:rsidR="00567097" w:rsidRPr="00567097" w:rsidRDefault="00567097" w:rsidP="0056709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67097">
        <w:rPr>
          <w:rFonts w:ascii="Times New Roman" w:hAnsi="Times New Roman" w:cs="Times New Roman"/>
          <w:color w:val="000000"/>
          <w:sz w:val="24"/>
          <w:szCs w:val="24"/>
        </w:rPr>
        <w:t>Monark LC7TT sykkel (med self-paced!)</w:t>
      </w:r>
    </w:p>
    <w:p w14:paraId="34505033" w14:textId="77777777" w:rsidR="00567097" w:rsidRPr="00567097" w:rsidRDefault="00567097" w:rsidP="0056709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67097">
        <w:rPr>
          <w:rFonts w:ascii="Times New Roman" w:hAnsi="Times New Roman" w:cs="Times New Roman"/>
          <w:color w:val="000000"/>
          <w:sz w:val="24"/>
          <w:szCs w:val="24"/>
        </w:rPr>
        <w:t>Concept2 Ski Ergometer</w:t>
      </w:r>
    </w:p>
    <w:p w14:paraId="0821927E" w14:textId="77777777" w:rsidR="00567097" w:rsidRPr="00567097" w:rsidRDefault="00567097" w:rsidP="0056709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0AFD96B6" w14:textId="77777777" w:rsidR="00567097" w:rsidRDefault="00567097" w:rsidP="00567097">
      <w:pPr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Anthro</w:t>
      </w:r>
    </w:p>
    <w:p w14:paraId="3D8B7AAA" w14:textId="29F0EB9F" w:rsidR="00567097" w:rsidRDefault="00567097" w:rsidP="00567097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Vekt</w:t>
      </w:r>
    </w:p>
    <w:p w14:paraId="2AEDAE97" w14:textId="77777777" w:rsidR="00567097" w:rsidRDefault="00567097" w:rsidP="00567097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Stadiometer</w:t>
      </w:r>
    </w:p>
    <w:p w14:paraId="7B4FA0BB" w14:textId="77777777" w:rsidR="00567097" w:rsidRPr="00B82645" w:rsidRDefault="00567097" w:rsidP="0056709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82645">
        <w:rPr>
          <w:rFonts w:ascii="Times New Roman" w:hAnsi="Times New Roman" w:cs="Times New Roman"/>
          <w:color w:val="000000"/>
          <w:sz w:val="24"/>
          <w:szCs w:val="24"/>
        </w:rPr>
        <w:t>DEXA - GE Lunar iDXA (Alfheim)</w:t>
      </w:r>
    </w:p>
    <w:p w14:paraId="597F8F4F" w14:textId="176D818B" w:rsidR="00B857EB" w:rsidRPr="00B82645" w:rsidRDefault="00B857EB" w:rsidP="00567097">
      <w:pPr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B82645">
        <w:rPr>
          <w:rFonts w:ascii="Times New Roman" w:hAnsi="Times New Roman" w:cs="Times New Roman"/>
          <w:color w:val="000000"/>
          <w:sz w:val="24"/>
          <w:szCs w:val="24"/>
        </w:rPr>
        <w:t>Harpenden skinfold caliper C-136</w:t>
      </w:r>
    </w:p>
    <w:p w14:paraId="38D629E2" w14:textId="77777777" w:rsidR="00567097" w:rsidRPr="00B82645" w:rsidRDefault="00567097" w:rsidP="0056709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0B119800" w14:textId="77777777" w:rsidR="00567097" w:rsidRDefault="00567097" w:rsidP="00567097">
      <w:pPr>
        <w:rPr>
          <w:rFonts w:ascii="Times New Roman" w:hAnsi="Times New Roman" w:cs="Times New Roman"/>
          <w:color w:val="000000"/>
          <w:sz w:val="24"/>
          <w:szCs w:val="24"/>
          <w:u w:val="single"/>
          <w:lang w:val="en-AU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  <w:lang w:val="en-AU"/>
        </w:rPr>
        <w:t>Cardiopulmonary</w:t>
      </w:r>
    </w:p>
    <w:p w14:paraId="3D00E3C2" w14:textId="77777777" w:rsidR="00567097" w:rsidRPr="00B82645" w:rsidRDefault="00567097" w:rsidP="00567097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82645">
        <w:rPr>
          <w:rFonts w:ascii="Times New Roman" w:hAnsi="Times New Roman" w:cs="Times New Roman"/>
          <w:color w:val="000000"/>
          <w:sz w:val="24"/>
          <w:szCs w:val="24"/>
          <w:lang w:val="en-US"/>
        </w:rPr>
        <w:t>Vyntus CPX + mixing chamber</w:t>
      </w:r>
    </w:p>
    <w:p w14:paraId="662E6650" w14:textId="77777777" w:rsidR="00567097" w:rsidRPr="00B82645" w:rsidRDefault="00567097" w:rsidP="00567097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82645">
        <w:rPr>
          <w:rFonts w:ascii="Times New Roman" w:hAnsi="Times New Roman" w:cs="Times New Roman"/>
          <w:color w:val="000000"/>
          <w:sz w:val="24"/>
          <w:szCs w:val="24"/>
          <w:lang w:val="en-US"/>
        </w:rPr>
        <w:t>Polar H9 &amp; H10 pulsklokker</w:t>
      </w:r>
    </w:p>
    <w:p w14:paraId="33F96724" w14:textId="01F6AE91" w:rsidR="00B857EB" w:rsidRDefault="00B857EB" w:rsidP="00567097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Polar pacer pro pulsklokker</w:t>
      </w:r>
    </w:p>
    <w:p w14:paraId="0E551A9D" w14:textId="10B09272" w:rsidR="00B857EB" w:rsidRDefault="00B857EB" w:rsidP="00567097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Blodtrykksapparat (digitalt) AND UA1020</w:t>
      </w:r>
    </w:p>
    <w:p w14:paraId="473C8E0F" w14:textId="792D7754" w:rsidR="00B857EB" w:rsidRPr="007E06F6" w:rsidRDefault="00B857EB" w:rsidP="00567097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EKG-måling (customed)</w:t>
      </w:r>
    </w:p>
    <w:p w14:paraId="1D17E6ED" w14:textId="77777777" w:rsidR="00567097" w:rsidRPr="007E06F6" w:rsidRDefault="00567097" w:rsidP="0056709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3902E019" w14:textId="77777777" w:rsidR="00567097" w:rsidRPr="00567097" w:rsidRDefault="00567097" w:rsidP="00567097">
      <w:pPr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567097">
        <w:rPr>
          <w:rFonts w:ascii="Times New Roman" w:hAnsi="Times New Roman" w:cs="Times New Roman"/>
          <w:color w:val="000000"/>
          <w:sz w:val="24"/>
          <w:szCs w:val="24"/>
          <w:u w:val="single"/>
        </w:rPr>
        <w:t>Blood Sampling</w:t>
      </w:r>
    </w:p>
    <w:p w14:paraId="3E5BFC4B" w14:textId="77777777" w:rsidR="00567097" w:rsidRDefault="00567097" w:rsidP="00567097">
      <w:r>
        <w:rPr>
          <w:rFonts w:ascii="Times New Roman" w:hAnsi="Times New Roman" w:cs="Times New Roman"/>
          <w:color w:val="000000"/>
          <w:sz w:val="24"/>
          <w:szCs w:val="24"/>
        </w:rPr>
        <w:t>Biosen C-Line glukose og laktat analysator</w:t>
      </w:r>
    </w:p>
    <w:p w14:paraId="69EAA196" w14:textId="77777777" w:rsidR="00567097" w:rsidRPr="00567097" w:rsidRDefault="00567097" w:rsidP="00567097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67097">
        <w:rPr>
          <w:rFonts w:ascii="Times New Roman" w:hAnsi="Times New Roman" w:cs="Times New Roman"/>
          <w:color w:val="000000"/>
          <w:sz w:val="24"/>
          <w:szCs w:val="24"/>
          <w:lang w:val="en-US"/>
        </w:rPr>
        <w:t>Lactate Pro</w:t>
      </w:r>
    </w:p>
    <w:p w14:paraId="6945D740" w14:textId="77777777" w:rsidR="00567097" w:rsidRPr="00567097" w:rsidRDefault="00567097" w:rsidP="00567097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67097">
        <w:rPr>
          <w:rFonts w:ascii="Times New Roman" w:hAnsi="Times New Roman" w:cs="Times New Roman"/>
          <w:color w:val="000000"/>
          <w:sz w:val="24"/>
          <w:szCs w:val="24"/>
          <w:lang w:val="en-US"/>
        </w:rPr>
        <w:t>Lactate Scout+</w:t>
      </w:r>
    </w:p>
    <w:p w14:paraId="375F9156" w14:textId="77777777" w:rsidR="00567097" w:rsidRPr="00567097" w:rsidRDefault="00567097" w:rsidP="00567097">
      <w:pPr>
        <w:rPr>
          <w:lang w:val="en-US"/>
        </w:rPr>
      </w:pPr>
    </w:p>
    <w:p w14:paraId="685756F9" w14:textId="77777777" w:rsidR="00567097" w:rsidRDefault="00567097" w:rsidP="00567097">
      <w:pPr>
        <w:rPr>
          <w:rFonts w:ascii="Times New Roman" w:hAnsi="Times New Roman" w:cs="Times New Roman"/>
          <w:color w:val="000000"/>
          <w:sz w:val="24"/>
          <w:szCs w:val="24"/>
          <w:u w:val="single"/>
          <w:lang w:val="en-AU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  <w:lang w:val="en-AU"/>
        </w:rPr>
        <w:t>Strength and Power</w:t>
      </w:r>
    </w:p>
    <w:p w14:paraId="79B07A47" w14:textId="77777777" w:rsidR="00567097" w:rsidRDefault="00567097" w:rsidP="00567097">
      <w:pPr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AU"/>
        </w:rPr>
        <w:t>MuscleLab system med data synchronisation unit</w:t>
      </w:r>
    </w:p>
    <w:p w14:paraId="024FDE3F" w14:textId="77777777" w:rsidR="00567097" w:rsidRDefault="00567097" w:rsidP="00567097">
      <w:pPr>
        <w:ind w:firstLine="720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AU"/>
        </w:rPr>
        <w:t>-Linear Position Encoder</w:t>
      </w:r>
    </w:p>
    <w:p w14:paraId="4D0DD274" w14:textId="77777777" w:rsidR="00567097" w:rsidRDefault="00567097" w:rsidP="00567097">
      <w:pPr>
        <w:ind w:firstLine="720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AU"/>
        </w:rPr>
        <w:t>-wireless EMG</w:t>
      </w:r>
    </w:p>
    <w:p w14:paraId="264F957E" w14:textId="77777777" w:rsidR="00567097" w:rsidRDefault="00567097" w:rsidP="00567097">
      <w:pPr>
        <w:ind w:firstLine="720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AU"/>
        </w:rPr>
        <w:t>-kraft platform</w:t>
      </w:r>
    </w:p>
    <w:p w14:paraId="5626DC16" w14:textId="77777777" w:rsidR="00567097" w:rsidRPr="00567097" w:rsidRDefault="00567097" w:rsidP="00567097">
      <w:pPr>
        <w:ind w:firstLine="7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67097">
        <w:rPr>
          <w:rFonts w:ascii="Times New Roman" w:hAnsi="Times New Roman" w:cs="Times New Roman"/>
          <w:color w:val="000000"/>
          <w:sz w:val="24"/>
          <w:szCs w:val="24"/>
          <w:lang w:val="en-US"/>
        </w:rPr>
        <w:t>-kraft sensor (wired)</w:t>
      </w:r>
    </w:p>
    <w:p w14:paraId="2BD6259D" w14:textId="77777777" w:rsidR="00567097" w:rsidRPr="00567097" w:rsidRDefault="00567097" w:rsidP="00567097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67097">
        <w:rPr>
          <w:rFonts w:ascii="Times New Roman" w:hAnsi="Times New Roman" w:cs="Times New Roman"/>
          <w:color w:val="000000"/>
          <w:sz w:val="24"/>
          <w:szCs w:val="24"/>
          <w:lang w:val="en-US"/>
        </w:rPr>
        <w:t>Bein-press</w:t>
      </w:r>
    </w:p>
    <w:p w14:paraId="516DC7E8" w14:textId="77777777" w:rsidR="00567097" w:rsidRDefault="00567097" w:rsidP="00567097">
      <w:pPr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AU"/>
        </w:rPr>
        <w:t>Smith-maskin</w:t>
      </w:r>
    </w:p>
    <w:p w14:paraId="7B9B013E" w14:textId="77777777" w:rsidR="00567097" w:rsidRPr="00567097" w:rsidRDefault="00567097" w:rsidP="00567097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67097">
        <w:rPr>
          <w:rFonts w:ascii="Times New Roman" w:hAnsi="Times New Roman" w:cs="Times New Roman"/>
          <w:color w:val="000000"/>
          <w:sz w:val="24"/>
          <w:szCs w:val="24"/>
          <w:lang w:val="en-US"/>
        </w:rPr>
        <w:t>Powercage</w:t>
      </w:r>
    </w:p>
    <w:p w14:paraId="048BB24B" w14:textId="77777777" w:rsidR="00567097" w:rsidRDefault="00567097" w:rsidP="00567097">
      <w:pPr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AU"/>
        </w:rPr>
        <w:t>Olympic barbells and EZ-curl bars</w:t>
      </w:r>
    </w:p>
    <w:p w14:paraId="7E43AA01" w14:textId="77777777" w:rsidR="00567097" w:rsidRDefault="00567097" w:rsidP="00567097">
      <w:pPr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AU"/>
        </w:rPr>
        <w:t>Jamar hydraulic handheld dynamometer</w:t>
      </w:r>
    </w:p>
    <w:p w14:paraId="04DDE280" w14:textId="77777777" w:rsidR="00567097" w:rsidRPr="00567097" w:rsidRDefault="00567097" w:rsidP="00567097">
      <w:pPr>
        <w:rPr>
          <w:lang w:val="en-US"/>
        </w:rPr>
      </w:pPr>
    </w:p>
    <w:p w14:paraId="4F46FEF9" w14:textId="77777777" w:rsidR="00567097" w:rsidRDefault="00567097" w:rsidP="00567097">
      <w:pPr>
        <w:rPr>
          <w:rFonts w:ascii="Times New Roman" w:hAnsi="Times New Roman" w:cs="Times New Roman"/>
          <w:color w:val="000000"/>
          <w:sz w:val="24"/>
          <w:szCs w:val="24"/>
          <w:u w:val="single"/>
          <w:lang w:val="en-AU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  <w:lang w:val="en-AU"/>
        </w:rPr>
        <w:t>Field-based measures</w:t>
      </w:r>
    </w:p>
    <w:p w14:paraId="71B07251" w14:textId="77777777" w:rsidR="00567097" w:rsidRDefault="00567097" w:rsidP="00567097">
      <w:pPr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AU"/>
        </w:rPr>
        <w:t>Brower Timing System Photocells (model TRD- T175)</w:t>
      </w:r>
    </w:p>
    <w:p w14:paraId="191E81CB" w14:textId="77777777" w:rsidR="00567097" w:rsidRDefault="00567097" w:rsidP="00567097">
      <w:pPr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AU"/>
        </w:rPr>
        <w:t>Photocells: ATU-X</w:t>
      </w:r>
    </w:p>
    <w:p w14:paraId="68098803" w14:textId="4265FFAB" w:rsidR="00FE7332" w:rsidRDefault="00567097" w:rsidP="00567097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67097">
        <w:rPr>
          <w:rFonts w:ascii="Times New Roman" w:hAnsi="Times New Roman" w:cs="Times New Roman"/>
          <w:color w:val="000000"/>
          <w:sz w:val="24"/>
          <w:szCs w:val="24"/>
          <w:lang w:val="en-US"/>
        </w:rPr>
        <w:t>Local Positioning System (LPS)</w:t>
      </w:r>
    </w:p>
    <w:p w14:paraId="3CE9A49D" w14:textId="0468921C" w:rsidR="00B82645" w:rsidRPr="00567097" w:rsidRDefault="00B82645" w:rsidP="00567097">
      <w:pPr>
        <w:rPr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1080 Sprint (resisted sprint testing/training)</w:t>
      </w:r>
    </w:p>
    <w:sectPr w:rsidR="00B82645" w:rsidRPr="005670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A08"/>
    <w:rsid w:val="00101BD3"/>
    <w:rsid w:val="003A36DC"/>
    <w:rsid w:val="00567097"/>
    <w:rsid w:val="005E7A3E"/>
    <w:rsid w:val="00761A08"/>
    <w:rsid w:val="007D31B6"/>
    <w:rsid w:val="007E06F6"/>
    <w:rsid w:val="008B39EF"/>
    <w:rsid w:val="00B82645"/>
    <w:rsid w:val="00B857EB"/>
    <w:rsid w:val="00C14359"/>
    <w:rsid w:val="00FE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37CBC"/>
  <w15:chartTrackingRefBased/>
  <w15:docId w15:val="{F65B5201-06E9-4847-849F-3039B158A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1A08"/>
    <w:pPr>
      <w:spacing w:after="0" w:line="240" w:lineRule="auto"/>
    </w:pPr>
    <w:rPr>
      <w:rFonts w:ascii="Calibri" w:hAnsi="Calibri" w:cs="Calibri"/>
      <w:kern w:val="0"/>
      <w:lang w:eastAsia="nb-NO"/>
      <w14:ligatures w14:val="non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19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886</Characters>
  <Application>Microsoft Office Word</Application>
  <DocSecurity>4</DocSecurity>
  <Lines>7</Lines>
  <Paragraphs>2</Paragraphs>
  <ScaleCrop>false</ScaleCrop>
  <Company>UiT The Arctic University of Norway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 Anett Olaussen</dc:creator>
  <cp:keywords/>
  <dc:description/>
  <cp:lastModifiedBy>Gro Anett Olaussen</cp:lastModifiedBy>
  <cp:revision>2</cp:revision>
  <dcterms:created xsi:type="dcterms:W3CDTF">2024-10-17T11:02:00Z</dcterms:created>
  <dcterms:modified xsi:type="dcterms:W3CDTF">2024-10-17T11:02:00Z</dcterms:modified>
</cp:coreProperties>
</file>