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FE2" w:rsidRDefault="00C07696" w:rsidP="00901089">
      <w:pPr>
        <w:pStyle w:val="2"/>
        <w:spacing w:line="240" w:lineRule="auto"/>
        <w:rPr>
          <w:lang w:val="en-GB"/>
        </w:rPr>
      </w:pPr>
      <w:r w:rsidRPr="009344C0">
        <w:rPr>
          <w:noProof/>
          <w:szCs w:val="22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5240020</wp:posOffset>
            </wp:positionH>
            <wp:positionV relativeFrom="margin">
              <wp:posOffset>-413385</wp:posOffset>
            </wp:positionV>
            <wp:extent cx="853440" cy="1127760"/>
            <wp:effectExtent l="0" t="0" r="0" b="2540"/>
            <wp:wrapSquare wrapText="bothSides"/>
            <wp:docPr id="30" name="Picture 1" descr="Svetlana-Sokol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lana-Sokolov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0FE2" w:rsidRPr="005A512B">
        <w:rPr>
          <w:lang w:val="en-GB"/>
        </w:rPr>
        <w:t>Curriculum vitae with track record</w:t>
      </w:r>
      <w:r w:rsidR="000F0FE2">
        <w:rPr>
          <w:lang w:val="en-GB"/>
        </w:rPr>
        <w:t xml:space="preserve"> </w:t>
      </w:r>
    </w:p>
    <w:p w:rsidR="006C1FD8" w:rsidRDefault="006C1FD8" w:rsidP="006C1FD8">
      <w:pPr>
        <w:spacing w:before="120" w:after="0" w:line="240" w:lineRule="auto"/>
        <w:rPr>
          <w:b/>
          <w:bCs/>
          <w:sz w:val="24"/>
          <w:szCs w:val="24"/>
          <w:lang w:val="en-GB"/>
        </w:rPr>
      </w:pPr>
      <w:bookmarkStart w:id="0" w:name="_Hlk12017130"/>
    </w:p>
    <w:p w:rsidR="00C07696" w:rsidRPr="00C07696" w:rsidRDefault="00C07696" w:rsidP="006C1FD8">
      <w:pPr>
        <w:spacing w:before="120" w:after="0" w:line="240" w:lineRule="auto"/>
        <w:rPr>
          <w:b/>
          <w:bCs/>
          <w:sz w:val="24"/>
          <w:szCs w:val="24"/>
          <w:lang w:val="en-GB"/>
        </w:rPr>
      </w:pPr>
      <w:r w:rsidRPr="7AFD0E7F">
        <w:rPr>
          <w:b/>
          <w:bCs/>
          <w:sz w:val="24"/>
          <w:szCs w:val="24"/>
          <w:lang w:val="en-GB"/>
        </w:rPr>
        <w:t>Personal information</w:t>
      </w:r>
    </w:p>
    <w:tbl>
      <w:tblPr>
        <w:tblStyle w:val="ab"/>
        <w:tblW w:w="0" w:type="auto"/>
        <w:tblLayout w:type="fixed"/>
        <w:tblLook w:val="04A0"/>
      </w:tblPr>
      <w:tblGrid>
        <w:gridCol w:w="2802"/>
        <w:gridCol w:w="4281"/>
        <w:gridCol w:w="850"/>
        <w:gridCol w:w="1695"/>
      </w:tblGrid>
      <w:tr w:rsidR="000F0FE2" w:rsidRPr="005A512B" w:rsidTr="00FC1E75">
        <w:trPr>
          <w:trHeight w:val="20"/>
        </w:trPr>
        <w:tc>
          <w:tcPr>
            <w:tcW w:w="2802" w:type="dxa"/>
            <w:shd w:val="clear" w:color="auto" w:fill="F2F2F2" w:themeFill="background1" w:themeFillShade="F2"/>
          </w:tcPr>
          <w:p w:rsidR="000F0FE2" w:rsidRPr="005A512B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First name, Surname</w:t>
            </w:r>
            <w:r w:rsidRPr="005A512B">
              <w:rPr>
                <w:rFonts w:cstheme="minorHAnsi"/>
                <w:lang w:val="en-GB"/>
              </w:rPr>
              <w:t>:</w:t>
            </w:r>
          </w:p>
        </w:tc>
        <w:tc>
          <w:tcPr>
            <w:tcW w:w="6826" w:type="dxa"/>
            <w:gridSpan w:val="3"/>
          </w:tcPr>
          <w:p w:rsidR="000F0FE2" w:rsidRPr="005A512B" w:rsidRDefault="006B7439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Svetlana Sokolova</w:t>
            </w:r>
          </w:p>
        </w:tc>
      </w:tr>
      <w:tr w:rsidR="000F0FE2" w:rsidRPr="005A512B" w:rsidTr="00FC1E75">
        <w:trPr>
          <w:trHeight w:val="20"/>
        </w:trPr>
        <w:tc>
          <w:tcPr>
            <w:tcW w:w="2802" w:type="dxa"/>
            <w:shd w:val="clear" w:color="auto" w:fill="F2F2F2" w:themeFill="background1" w:themeFillShade="F2"/>
          </w:tcPr>
          <w:p w:rsidR="000F0FE2" w:rsidRPr="005A512B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 xml:space="preserve">Date of birth: </w:t>
            </w:r>
          </w:p>
        </w:tc>
        <w:tc>
          <w:tcPr>
            <w:tcW w:w="4281" w:type="dxa"/>
          </w:tcPr>
          <w:p w:rsidR="000F0FE2" w:rsidRPr="006B7439" w:rsidRDefault="006B7439" w:rsidP="000D7A2C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spacing w:after="0" w:line="240" w:lineRule="auto"/>
              <w:rPr>
                <w:spacing w:val="3"/>
                <w:lang w:val="en-US"/>
              </w:rPr>
            </w:pPr>
            <w:r w:rsidRPr="007D71E7">
              <w:rPr>
                <w:i/>
                <w:spacing w:val="3"/>
                <w:lang w:val="en-US"/>
              </w:rPr>
              <w:t>01.05.1980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F0FE2" w:rsidRPr="005A512B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Sex:</w:t>
            </w:r>
          </w:p>
        </w:tc>
        <w:tc>
          <w:tcPr>
            <w:tcW w:w="1695" w:type="dxa"/>
          </w:tcPr>
          <w:p w:rsidR="000F0FE2" w:rsidRPr="005A512B" w:rsidRDefault="006B7439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D71E7">
              <w:rPr>
                <w:spacing w:val="3"/>
                <w:lang w:val="en-US"/>
              </w:rPr>
              <w:t>Female</w:t>
            </w:r>
          </w:p>
        </w:tc>
      </w:tr>
      <w:tr w:rsidR="000F0FE2" w:rsidRPr="00CE1FCB" w:rsidTr="00FC1E75">
        <w:trPr>
          <w:trHeight w:val="20"/>
        </w:trPr>
        <w:tc>
          <w:tcPr>
            <w:tcW w:w="2802" w:type="dxa"/>
            <w:shd w:val="clear" w:color="auto" w:fill="F2F2F2" w:themeFill="background1" w:themeFillShade="F2"/>
          </w:tcPr>
          <w:p w:rsidR="000F0FE2" w:rsidRPr="005A512B" w:rsidDel="00C4026B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Nationality:</w:t>
            </w:r>
          </w:p>
        </w:tc>
        <w:tc>
          <w:tcPr>
            <w:tcW w:w="6826" w:type="dxa"/>
            <w:gridSpan w:val="3"/>
          </w:tcPr>
          <w:p w:rsidR="000F0FE2" w:rsidRPr="005A512B" w:rsidDel="00EA2B35" w:rsidRDefault="006B7439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D71E7">
              <w:rPr>
                <w:spacing w:val="3"/>
                <w:lang w:val="en-US"/>
              </w:rPr>
              <w:t>Russia</w:t>
            </w:r>
            <w:r>
              <w:rPr>
                <w:spacing w:val="3"/>
                <w:lang w:val="en-US"/>
              </w:rPr>
              <w:t>n Federation</w:t>
            </w:r>
            <w:r w:rsidR="000D7A2C">
              <w:rPr>
                <w:spacing w:val="3"/>
                <w:lang w:val="en-US"/>
              </w:rPr>
              <w:t>, Norway</w:t>
            </w:r>
            <w:r w:rsidR="00CE1FCB">
              <w:rPr>
                <w:spacing w:val="3"/>
                <w:lang w:val="en-US"/>
              </w:rPr>
              <w:t xml:space="preserve"> (citizenship)</w:t>
            </w:r>
          </w:p>
        </w:tc>
      </w:tr>
      <w:tr w:rsidR="000F0FE2" w:rsidRPr="001F7CC8" w:rsidTr="00FC1E75">
        <w:trPr>
          <w:trHeight w:val="773"/>
        </w:trPr>
        <w:tc>
          <w:tcPr>
            <w:tcW w:w="2802" w:type="dxa"/>
            <w:shd w:val="clear" w:color="auto" w:fill="F2F2F2" w:themeFill="background1" w:themeFillShade="F2"/>
          </w:tcPr>
          <w:p w:rsidR="000F0FE2" w:rsidRPr="005A512B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 xml:space="preserve">Researcher unique identifier(s) </w:t>
            </w:r>
            <w:r w:rsidRPr="005A512B">
              <w:rPr>
                <w:rFonts w:cstheme="minorHAnsi"/>
                <w:lang w:val="en-GB"/>
              </w:rPr>
              <w:br/>
              <w:t>(ORCID, ResearcherID, etc.):</w:t>
            </w:r>
          </w:p>
        </w:tc>
        <w:tc>
          <w:tcPr>
            <w:tcW w:w="6826" w:type="dxa"/>
            <w:gridSpan w:val="3"/>
          </w:tcPr>
          <w:p w:rsidR="000F0FE2" w:rsidRPr="005A512B" w:rsidRDefault="006B7439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D71E7">
              <w:rPr>
                <w:spacing w:val="3"/>
              </w:rPr>
              <w:t>ORCID: 0000-0002-1353-0452, ResearcherID: E-6678-2019</w:t>
            </w:r>
          </w:p>
        </w:tc>
      </w:tr>
      <w:tr w:rsidR="000F0FE2" w:rsidRPr="005E7C0D" w:rsidTr="00FC1E75">
        <w:trPr>
          <w:trHeight w:val="20"/>
        </w:trPr>
        <w:tc>
          <w:tcPr>
            <w:tcW w:w="2802" w:type="dxa"/>
            <w:shd w:val="clear" w:color="auto" w:fill="F2F2F2" w:themeFill="background1" w:themeFillShade="F2"/>
          </w:tcPr>
          <w:p w:rsidR="000F0FE2" w:rsidRPr="005A512B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 xml:space="preserve">URL for personal website: </w:t>
            </w:r>
          </w:p>
        </w:tc>
        <w:tc>
          <w:tcPr>
            <w:tcW w:w="6826" w:type="dxa"/>
            <w:gridSpan w:val="3"/>
          </w:tcPr>
          <w:p w:rsidR="006B7439" w:rsidRPr="005A512B" w:rsidRDefault="00C55715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hyperlink r:id="rId12" w:history="1">
              <w:r w:rsidR="00C07696">
                <w:rPr>
                  <w:rStyle w:val="af5"/>
                  <w:rFonts w:cstheme="minorHAnsi"/>
                  <w:lang w:val="en-GB"/>
                </w:rPr>
                <w:t>https://en.uit.no/ansatte/person?p_document_id=67156</w:t>
              </w:r>
            </w:hyperlink>
          </w:p>
        </w:tc>
      </w:tr>
      <w:tr w:rsidR="00F755DE" w:rsidRPr="005E7C0D" w:rsidTr="00FC1E75">
        <w:trPr>
          <w:trHeight w:val="20"/>
        </w:trPr>
        <w:tc>
          <w:tcPr>
            <w:tcW w:w="2802" w:type="dxa"/>
            <w:shd w:val="clear" w:color="auto" w:fill="F2F2F2" w:themeFill="background1" w:themeFillShade="F2"/>
          </w:tcPr>
          <w:p w:rsidR="00F755DE" w:rsidRPr="005A512B" w:rsidRDefault="00F755DE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35496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>Languages</w:t>
            </w:r>
            <w:r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 xml:space="preserve"> competency:</w:t>
            </w:r>
          </w:p>
        </w:tc>
        <w:tc>
          <w:tcPr>
            <w:tcW w:w="6826" w:type="dxa"/>
            <w:gridSpan w:val="3"/>
          </w:tcPr>
          <w:p w:rsidR="00F755DE" w:rsidRPr="00FC1E75" w:rsidRDefault="00F755DE" w:rsidP="000D7A2C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535496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>Russian (native speaker), English (fluent), Norwegian (fluent), German</w:t>
            </w:r>
            <w:r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 xml:space="preserve"> (B1/B2),</w:t>
            </w:r>
            <w:r w:rsidRPr="00535496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 xml:space="preserve"> Spanish (</w:t>
            </w:r>
            <w:r w:rsidR="000978F1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>B1</w:t>
            </w:r>
            <w:r w:rsidRPr="00535496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 xml:space="preserve">), </w:t>
            </w:r>
            <w:r w:rsidRPr="00392CE9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>Polish</w:t>
            </w:r>
            <w:r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 xml:space="preserve"> (A2), Ukrainian (A1), </w:t>
            </w:r>
            <w:r w:rsidR="00FC1E75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>Old Church Slavonic and</w:t>
            </w:r>
            <w:r w:rsidRPr="00535496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 xml:space="preserve"> Old Russian</w:t>
            </w:r>
            <w:r w:rsidR="00FC1E75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 xml:space="preserve"> (full expertise)</w:t>
            </w:r>
            <w:r w:rsidR="00FC1E75" w:rsidRPr="00FC1E75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>,</w:t>
            </w:r>
            <w:r w:rsidR="00FC1E75">
              <w:rPr>
                <w:rFonts w:eastAsia="MS Mincho"/>
                <w:spacing w:val="3"/>
                <w:kern w:val="1"/>
                <w:sz w:val="21"/>
                <w:szCs w:val="21"/>
                <w:lang w:val="en-US"/>
              </w:rPr>
              <w:t xml:space="preserve"> Latin and Ancient Greek (basic knowledge)</w:t>
            </w:r>
          </w:p>
        </w:tc>
      </w:tr>
    </w:tbl>
    <w:p w:rsidR="008C4F93" w:rsidRDefault="008C4F93" w:rsidP="006C1FD8">
      <w:pPr>
        <w:spacing w:before="120" w:after="0" w:line="240" w:lineRule="auto"/>
        <w:rPr>
          <w:rFonts w:cstheme="minorHAnsi"/>
          <w:b/>
          <w:lang w:val="en-GB"/>
        </w:rPr>
      </w:pPr>
    </w:p>
    <w:p w:rsidR="000F0FE2" w:rsidRPr="005A512B" w:rsidRDefault="000F0FE2" w:rsidP="006C1FD8">
      <w:pPr>
        <w:spacing w:before="120" w:after="0" w:line="240" w:lineRule="auto"/>
        <w:rPr>
          <w:rFonts w:cstheme="minorHAnsi"/>
          <w:b/>
          <w:lang w:val="en-GB"/>
        </w:rPr>
      </w:pPr>
      <w:r w:rsidRPr="0097701C">
        <w:rPr>
          <w:rFonts w:cstheme="minorHAnsi"/>
          <w:b/>
          <w:sz w:val="24"/>
          <w:lang w:val="en-GB"/>
        </w:rPr>
        <w:t>E</w:t>
      </w:r>
      <w:r>
        <w:rPr>
          <w:rFonts w:cstheme="minorHAnsi"/>
          <w:b/>
          <w:sz w:val="24"/>
          <w:lang w:val="en-GB"/>
        </w:rPr>
        <w:t>ducation</w:t>
      </w:r>
    </w:p>
    <w:tbl>
      <w:tblPr>
        <w:tblStyle w:val="ab"/>
        <w:tblW w:w="0" w:type="auto"/>
        <w:tblLook w:val="04A0"/>
      </w:tblPr>
      <w:tblGrid>
        <w:gridCol w:w="1271"/>
        <w:gridCol w:w="8357"/>
      </w:tblGrid>
      <w:tr w:rsidR="000F0FE2" w:rsidRPr="005E7C0D" w:rsidTr="007D53C4">
        <w:tc>
          <w:tcPr>
            <w:tcW w:w="1271" w:type="dxa"/>
            <w:shd w:val="clear" w:color="auto" w:fill="F2F2F2" w:themeFill="background1" w:themeFillShade="F2"/>
          </w:tcPr>
          <w:p w:rsidR="000F0FE2" w:rsidRPr="005A512B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357" w:type="dxa"/>
            <w:shd w:val="clear" w:color="auto" w:fill="F2F2F2" w:themeFill="background1" w:themeFillShade="F2"/>
          </w:tcPr>
          <w:p w:rsidR="000F0FE2" w:rsidRPr="005A512B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</w:t>
            </w:r>
            <w:r w:rsidRPr="005A512B">
              <w:rPr>
                <w:rFonts w:cstheme="minorHAnsi"/>
                <w:lang w:val="en-GB"/>
              </w:rPr>
              <w:t>aculty/</w:t>
            </w:r>
            <w:r>
              <w:rPr>
                <w:rFonts w:cstheme="minorHAnsi"/>
                <w:lang w:val="en-GB"/>
              </w:rPr>
              <w:t>d</w:t>
            </w:r>
            <w:r w:rsidRPr="005A512B">
              <w:rPr>
                <w:rFonts w:cstheme="minorHAnsi"/>
                <w:lang w:val="en-GB"/>
              </w:rPr>
              <w:t>epartment</w:t>
            </w:r>
            <w:r>
              <w:rPr>
                <w:rFonts w:cstheme="minorHAnsi"/>
                <w:lang w:val="en-GB"/>
              </w:rPr>
              <w:t xml:space="preserve"> - U</w:t>
            </w:r>
            <w:r w:rsidRPr="005A512B">
              <w:rPr>
                <w:rFonts w:cstheme="minorHAnsi"/>
                <w:lang w:val="en-GB"/>
              </w:rPr>
              <w:t>niversity/</w:t>
            </w:r>
            <w:r>
              <w:rPr>
                <w:rFonts w:cstheme="minorHAnsi"/>
                <w:lang w:val="en-GB"/>
              </w:rPr>
              <w:t>i</w:t>
            </w:r>
            <w:r w:rsidRPr="005A512B">
              <w:rPr>
                <w:rFonts w:cstheme="minorHAnsi"/>
                <w:lang w:val="en-GB"/>
              </w:rPr>
              <w:t>nstitution</w:t>
            </w:r>
            <w:r>
              <w:rPr>
                <w:rFonts w:cstheme="minorHAnsi"/>
                <w:lang w:val="en-GB"/>
              </w:rPr>
              <w:t xml:space="preserve"> - 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0F0FE2" w:rsidRPr="00FA7923" w:rsidTr="007D53C4">
        <w:tc>
          <w:tcPr>
            <w:tcW w:w="1271" w:type="dxa"/>
          </w:tcPr>
          <w:p w:rsidR="000F0FE2" w:rsidRPr="005A512B" w:rsidRDefault="00E33751" w:rsidP="000D7A2C">
            <w:pPr>
              <w:spacing w:after="0" w:line="240" w:lineRule="auto"/>
              <w:rPr>
                <w:rFonts w:cstheme="minorHAnsi"/>
                <w:i/>
                <w:lang w:val="en-GB"/>
              </w:rPr>
            </w:pPr>
            <w:r>
              <w:rPr>
                <w:rFonts w:cstheme="minorHAnsi"/>
                <w:lang w:val="en-GB"/>
              </w:rPr>
              <w:t>2012</w:t>
            </w:r>
            <w:r w:rsidR="000F0FE2">
              <w:rPr>
                <w:rFonts w:cstheme="minorHAnsi"/>
                <w:lang w:val="en-GB"/>
              </w:rPr>
              <w:br/>
            </w:r>
          </w:p>
        </w:tc>
        <w:tc>
          <w:tcPr>
            <w:tcW w:w="8357" w:type="dxa"/>
          </w:tcPr>
          <w:p w:rsidR="000F0FE2" w:rsidRPr="007A7F97" w:rsidRDefault="00E33751" w:rsidP="007A7F97">
            <w:pPr>
              <w:pStyle w:val="af3"/>
              <w:spacing w:after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A7F97">
              <w:rPr>
                <w:rFonts w:ascii="Calibri" w:hAnsi="Calibri" w:cs="Calibri"/>
                <w:sz w:val="22"/>
                <w:szCs w:val="22"/>
                <w:lang w:val="en-US"/>
              </w:rPr>
              <w:t>Ph.D. in Russian Linguistics, Faculty of Humanities, Social Sciences and Education / Department of Language and Culture / UiT The Arctic University of Norway</w:t>
            </w:r>
            <w:r w:rsidR="007A7F97" w:rsidRPr="007A7F9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. </w:t>
            </w:r>
            <w:r w:rsidR="007A7F97" w:rsidRPr="007A7F97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Disputation date:</w:t>
            </w:r>
            <w:r w:rsidR="007A7F97" w:rsidRPr="007A7F9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24.09.2012.</w:t>
            </w:r>
          </w:p>
        </w:tc>
      </w:tr>
      <w:tr w:rsidR="000F0FE2" w:rsidRPr="005E7C0D" w:rsidTr="007D53C4">
        <w:tc>
          <w:tcPr>
            <w:tcW w:w="1271" w:type="dxa"/>
          </w:tcPr>
          <w:p w:rsidR="000F0FE2" w:rsidRPr="005A512B" w:rsidRDefault="00E33751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2007</w:t>
            </w:r>
          </w:p>
        </w:tc>
        <w:tc>
          <w:tcPr>
            <w:tcW w:w="8357" w:type="dxa"/>
          </w:tcPr>
          <w:p w:rsidR="000F0FE2" w:rsidRPr="005A512B" w:rsidRDefault="00E46923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D71E7">
              <w:rPr>
                <w:lang w:val="en-US"/>
              </w:rPr>
              <w:t>MA/Ca</w:t>
            </w:r>
            <w:r w:rsidR="00D77A4D">
              <w:rPr>
                <w:lang w:val="en-US"/>
              </w:rPr>
              <w:t>n</w:t>
            </w:r>
            <w:r w:rsidRPr="007D71E7">
              <w:rPr>
                <w:lang w:val="en-US"/>
              </w:rPr>
              <w:t>didate’s degree in Russian linguistics</w:t>
            </w:r>
            <w:r>
              <w:rPr>
                <w:color w:val="000000"/>
                <w:lang w:val="en-US"/>
              </w:rPr>
              <w:t xml:space="preserve">, </w:t>
            </w:r>
            <w:r w:rsidRPr="007D71E7">
              <w:rPr>
                <w:lang w:val="en-US"/>
              </w:rPr>
              <w:t>Lomonosov Moscow State University, Russia</w:t>
            </w:r>
          </w:p>
        </w:tc>
      </w:tr>
      <w:tr w:rsidR="00E46923" w:rsidRPr="005E7C0D" w:rsidTr="007D53C4">
        <w:tc>
          <w:tcPr>
            <w:tcW w:w="1271" w:type="dxa"/>
          </w:tcPr>
          <w:p w:rsidR="00E46923" w:rsidRDefault="00E46923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2003</w:t>
            </w:r>
          </w:p>
        </w:tc>
        <w:tc>
          <w:tcPr>
            <w:tcW w:w="8357" w:type="dxa"/>
          </w:tcPr>
          <w:p w:rsidR="00E46923" w:rsidRPr="007D71E7" w:rsidRDefault="00E46923" w:rsidP="000D7A2C">
            <w:pPr>
              <w:spacing w:after="0" w:line="240" w:lineRule="auto"/>
              <w:rPr>
                <w:lang w:val="en-US"/>
              </w:rPr>
            </w:pPr>
            <w:r w:rsidRPr="007D71E7">
              <w:rPr>
                <w:lang w:val="en-US"/>
              </w:rPr>
              <w:t xml:space="preserve">Certificate of English as a second language, Dept. of English, </w:t>
            </w:r>
            <w:r>
              <w:rPr>
                <w:lang w:val="en-US"/>
              </w:rPr>
              <w:t xml:space="preserve">Lomonosov </w:t>
            </w:r>
            <w:r w:rsidRPr="007D71E7">
              <w:rPr>
                <w:lang w:val="en-US"/>
              </w:rPr>
              <w:t>Moscow State University; Certificate of Russian as a foreign language, Dept. of Russian as a Foreign Language, Lomonosov Moscow State University</w:t>
            </w:r>
          </w:p>
        </w:tc>
      </w:tr>
      <w:tr w:rsidR="00E46923" w:rsidRPr="005E7C0D" w:rsidTr="007D53C4">
        <w:tc>
          <w:tcPr>
            <w:tcW w:w="1271" w:type="dxa"/>
          </w:tcPr>
          <w:p w:rsidR="00E46923" w:rsidRDefault="00E46923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2003</w:t>
            </w:r>
          </w:p>
        </w:tc>
        <w:tc>
          <w:tcPr>
            <w:tcW w:w="8357" w:type="dxa"/>
          </w:tcPr>
          <w:p w:rsidR="00E46923" w:rsidRPr="007D71E7" w:rsidRDefault="00E46923" w:rsidP="000D7A2C">
            <w:pPr>
              <w:spacing w:after="0" w:line="240" w:lineRule="auto"/>
              <w:rPr>
                <w:lang w:val="en-US"/>
              </w:rPr>
            </w:pPr>
            <w:r w:rsidRPr="00824088">
              <w:rPr>
                <w:bCs/>
                <w:color w:val="000000"/>
                <w:spacing w:val="4"/>
                <w:lang w:val="en-US"/>
              </w:rPr>
              <w:t xml:space="preserve">Diploma (Cum Laude) in Russian linguistics, </w:t>
            </w:r>
            <w:r w:rsidRPr="00824088">
              <w:rPr>
                <w:lang w:val="en-US"/>
              </w:rPr>
              <w:t>Lomonosov</w:t>
            </w:r>
            <w:r w:rsidRPr="00824088">
              <w:rPr>
                <w:bCs/>
                <w:color w:val="000000"/>
                <w:spacing w:val="4"/>
                <w:lang w:val="en-US"/>
              </w:rPr>
              <w:t xml:space="preserve"> Moscow State University</w:t>
            </w:r>
          </w:p>
        </w:tc>
      </w:tr>
    </w:tbl>
    <w:p w:rsidR="002A6CD9" w:rsidRDefault="002A6CD9" w:rsidP="006C1FD8">
      <w:pPr>
        <w:spacing w:before="120" w:after="0" w:line="240" w:lineRule="auto"/>
        <w:rPr>
          <w:rFonts w:cstheme="minorHAnsi"/>
          <w:lang w:val="en-GB"/>
        </w:rPr>
      </w:pPr>
      <w:bookmarkStart w:id="1" w:name="_Hlk11831585"/>
    </w:p>
    <w:p w:rsidR="000F0FE2" w:rsidRPr="000D7A2C" w:rsidRDefault="000F0FE2" w:rsidP="006C1FD8">
      <w:pPr>
        <w:spacing w:before="120" w:after="0" w:line="240" w:lineRule="auto"/>
        <w:rPr>
          <w:rFonts w:cstheme="minorHAnsi"/>
          <w:b/>
          <w:sz w:val="24"/>
          <w:szCs w:val="24"/>
          <w:lang w:val="en-GB"/>
        </w:rPr>
      </w:pPr>
      <w:bookmarkStart w:id="2" w:name="_Hlk12017673"/>
      <w:bookmarkEnd w:id="0"/>
      <w:r w:rsidRPr="00F04ACC">
        <w:rPr>
          <w:rFonts w:cstheme="minorHAnsi"/>
          <w:b/>
          <w:sz w:val="24"/>
          <w:szCs w:val="24"/>
          <w:lang w:val="en-GB"/>
        </w:rPr>
        <w:t>Positions</w:t>
      </w:r>
      <w:r w:rsidRPr="000A05F2">
        <w:rPr>
          <w:rFonts w:cstheme="minorHAnsi"/>
          <w:b/>
          <w:sz w:val="24"/>
          <w:szCs w:val="24"/>
          <w:lang w:val="en-GB"/>
        </w:rPr>
        <w:t xml:space="preserve"> </w:t>
      </w:r>
      <w:r>
        <w:rPr>
          <w:rFonts w:cstheme="minorHAnsi"/>
          <w:b/>
          <w:sz w:val="24"/>
          <w:szCs w:val="24"/>
          <w:lang w:val="en-GB"/>
        </w:rPr>
        <w:t xml:space="preserve">- </w:t>
      </w:r>
      <w:r w:rsidRPr="000A05F2">
        <w:rPr>
          <w:rFonts w:cstheme="minorHAnsi"/>
          <w:b/>
          <w:sz w:val="24"/>
          <w:szCs w:val="24"/>
          <w:lang w:val="en-GB"/>
        </w:rPr>
        <w:t xml:space="preserve">current and previous </w:t>
      </w:r>
    </w:p>
    <w:tbl>
      <w:tblPr>
        <w:tblStyle w:val="ab"/>
        <w:tblW w:w="0" w:type="auto"/>
        <w:tblLook w:val="04A0"/>
      </w:tblPr>
      <w:tblGrid>
        <w:gridCol w:w="1271"/>
        <w:gridCol w:w="8357"/>
      </w:tblGrid>
      <w:tr w:rsidR="000F0FE2" w:rsidRPr="009A3563" w:rsidTr="007D53C4">
        <w:tc>
          <w:tcPr>
            <w:tcW w:w="1271" w:type="dxa"/>
            <w:shd w:val="clear" w:color="auto" w:fill="F2F2F2" w:themeFill="background1" w:themeFillShade="F2"/>
          </w:tcPr>
          <w:p w:rsidR="000F0FE2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357" w:type="dxa"/>
            <w:shd w:val="clear" w:color="auto" w:fill="F2F2F2" w:themeFill="background1" w:themeFillShade="F2"/>
          </w:tcPr>
          <w:p w:rsidR="000F0FE2" w:rsidRDefault="000F0FE2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A512B">
              <w:rPr>
                <w:rFonts w:cstheme="minorHAnsi"/>
                <w:lang w:val="en-GB"/>
              </w:rPr>
              <w:t>Job title</w:t>
            </w:r>
            <w:r>
              <w:rPr>
                <w:rFonts w:cstheme="minorHAnsi"/>
                <w:lang w:val="en-GB"/>
              </w:rPr>
              <w:t xml:space="preserve"> – E</w:t>
            </w:r>
            <w:r w:rsidRPr="005A512B">
              <w:rPr>
                <w:rFonts w:cstheme="minorHAnsi"/>
                <w:lang w:val="en-GB"/>
              </w:rPr>
              <w:t>mployer</w:t>
            </w:r>
            <w:r>
              <w:rPr>
                <w:rFonts w:cstheme="minorHAnsi"/>
                <w:lang w:val="en-GB"/>
              </w:rPr>
              <w:t xml:space="preserve"> - 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0F0FE2" w:rsidRPr="005E7C0D" w:rsidTr="007D53C4">
        <w:tc>
          <w:tcPr>
            <w:tcW w:w="1271" w:type="dxa"/>
          </w:tcPr>
          <w:p w:rsidR="000F0FE2" w:rsidRPr="005A512B" w:rsidRDefault="00140505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824088">
              <w:rPr>
                <w:color w:val="000000"/>
                <w:lang w:val="en-US"/>
              </w:rPr>
              <w:t>2013-present</w:t>
            </w:r>
          </w:p>
        </w:tc>
        <w:tc>
          <w:tcPr>
            <w:tcW w:w="8357" w:type="dxa"/>
          </w:tcPr>
          <w:p w:rsidR="000F0FE2" w:rsidRPr="005A512B" w:rsidRDefault="00140505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824088">
              <w:rPr>
                <w:lang w:val="en-US"/>
              </w:rPr>
              <w:t>Associate Professor of Russian Linguistics</w:t>
            </w:r>
            <w:r>
              <w:rPr>
                <w:lang w:val="en-US"/>
              </w:rPr>
              <w:t xml:space="preserve">, </w:t>
            </w:r>
            <w:r w:rsidRPr="00824088">
              <w:rPr>
                <w:lang w:val="en-US"/>
              </w:rPr>
              <w:t>UiT The Arctic University of Norway, Department of Language and Culture</w:t>
            </w:r>
          </w:p>
        </w:tc>
      </w:tr>
      <w:tr w:rsidR="000F0FE2" w:rsidRPr="005E7C0D" w:rsidTr="007D53C4">
        <w:tc>
          <w:tcPr>
            <w:tcW w:w="1271" w:type="dxa"/>
          </w:tcPr>
          <w:p w:rsidR="000F0FE2" w:rsidRPr="005A512B" w:rsidRDefault="00140505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824088">
              <w:rPr>
                <w:lang w:val="en-US"/>
              </w:rPr>
              <w:t>2011-2013</w:t>
            </w:r>
          </w:p>
        </w:tc>
        <w:tc>
          <w:tcPr>
            <w:tcW w:w="8357" w:type="dxa"/>
          </w:tcPr>
          <w:p w:rsidR="000F0FE2" w:rsidRPr="005A512B" w:rsidRDefault="00140505" w:rsidP="000D7A2C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824088">
              <w:rPr>
                <w:lang w:val="en-US"/>
              </w:rPr>
              <w:t>Lecturer of Russian linguistics</w:t>
            </w:r>
            <w:r>
              <w:rPr>
                <w:lang w:val="en-US"/>
              </w:rPr>
              <w:t xml:space="preserve">, </w:t>
            </w:r>
            <w:r w:rsidRPr="00824088">
              <w:rPr>
                <w:lang w:val="en-US"/>
              </w:rPr>
              <w:t>UiT The Arctic University of Norway, Department of Language and Culture</w:t>
            </w:r>
          </w:p>
        </w:tc>
      </w:tr>
      <w:tr w:rsidR="00140505" w:rsidRPr="005E7C0D" w:rsidTr="007D53C4">
        <w:tc>
          <w:tcPr>
            <w:tcW w:w="1271" w:type="dxa"/>
          </w:tcPr>
          <w:p w:rsidR="00140505" w:rsidRPr="00824088" w:rsidRDefault="00140505" w:rsidP="000D7A2C">
            <w:pPr>
              <w:spacing w:after="0" w:line="240" w:lineRule="auto"/>
              <w:rPr>
                <w:lang w:val="en-US"/>
              </w:rPr>
            </w:pPr>
            <w:r w:rsidRPr="00824088">
              <w:rPr>
                <w:lang w:val="en-US"/>
              </w:rPr>
              <w:t>2008-2012</w:t>
            </w:r>
          </w:p>
        </w:tc>
        <w:tc>
          <w:tcPr>
            <w:tcW w:w="8357" w:type="dxa"/>
          </w:tcPr>
          <w:p w:rsidR="00140505" w:rsidRPr="00824088" w:rsidRDefault="00140505" w:rsidP="000D7A2C">
            <w:pPr>
              <w:spacing w:after="0" w:line="240" w:lineRule="auto"/>
              <w:rPr>
                <w:lang w:val="en-US"/>
              </w:rPr>
            </w:pPr>
            <w:r w:rsidRPr="00824088">
              <w:rPr>
                <w:color w:val="000000"/>
                <w:spacing w:val="2"/>
                <w:lang w:val="en-US"/>
              </w:rPr>
              <w:t>Research fellow</w:t>
            </w:r>
            <w:r w:rsidR="000D7A2C">
              <w:rPr>
                <w:color w:val="000000"/>
                <w:spacing w:val="2"/>
                <w:lang w:val="en-US"/>
              </w:rPr>
              <w:t xml:space="preserve"> (PhD student)</w:t>
            </w:r>
            <w:r>
              <w:rPr>
                <w:color w:val="000000"/>
                <w:spacing w:val="2"/>
                <w:lang w:val="en-US"/>
              </w:rPr>
              <w:t xml:space="preserve">, </w:t>
            </w:r>
            <w:r w:rsidRPr="00824088">
              <w:rPr>
                <w:lang w:val="en-US"/>
              </w:rPr>
              <w:t>UiT The Arctic University of Norway, Department of Language and Culture</w:t>
            </w:r>
          </w:p>
        </w:tc>
      </w:tr>
      <w:tr w:rsidR="00140505" w:rsidRPr="005E7C0D" w:rsidTr="007D53C4">
        <w:tc>
          <w:tcPr>
            <w:tcW w:w="1271" w:type="dxa"/>
          </w:tcPr>
          <w:p w:rsidR="00140505" w:rsidRPr="00824088" w:rsidRDefault="00140505" w:rsidP="000D7A2C">
            <w:pPr>
              <w:spacing w:after="0" w:line="240" w:lineRule="auto"/>
              <w:rPr>
                <w:lang w:val="en-US"/>
              </w:rPr>
            </w:pPr>
            <w:r w:rsidRPr="00824088">
              <w:rPr>
                <w:lang w:val="en-US"/>
              </w:rPr>
              <w:t>2005-2007</w:t>
            </w:r>
          </w:p>
        </w:tc>
        <w:tc>
          <w:tcPr>
            <w:tcW w:w="8357" w:type="dxa"/>
          </w:tcPr>
          <w:p w:rsidR="00140505" w:rsidRPr="00824088" w:rsidRDefault="00140505" w:rsidP="000D7A2C">
            <w:pPr>
              <w:spacing w:after="0" w:line="240" w:lineRule="auto"/>
              <w:rPr>
                <w:color w:val="000000"/>
                <w:spacing w:val="2"/>
                <w:lang w:val="en-US"/>
              </w:rPr>
            </w:pPr>
            <w:r w:rsidRPr="00824088">
              <w:rPr>
                <w:lang w:val="en-US"/>
              </w:rPr>
              <w:t>Lecturer of English language and literature, Department of English Philology, Russian State University for the Humanities, Moscow</w:t>
            </w:r>
          </w:p>
        </w:tc>
      </w:tr>
      <w:tr w:rsidR="00140505" w:rsidRPr="005E7C0D" w:rsidTr="007D53C4">
        <w:tc>
          <w:tcPr>
            <w:tcW w:w="1271" w:type="dxa"/>
          </w:tcPr>
          <w:p w:rsidR="00140505" w:rsidRPr="00824088" w:rsidRDefault="00140505" w:rsidP="000D7A2C">
            <w:pPr>
              <w:spacing w:after="0" w:line="240" w:lineRule="auto"/>
              <w:rPr>
                <w:lang w:val="en-US"/>
              </w:rPr>
            </w:pPr>
            <w:r w:rsidRPr="00824088">
              <w:rPr>
                <w:lang w:val="en-US"/>
              </w:rPr>
              <w:t>2003-2005</w:t>
            </w:r>
          </w:p>
        </w:tc>
        <w:tc>
          <w:tcPr>
            <w:tcW w:w="8357" w:type="dxa"/>
          </w:tcPr>
          <w:p w:rsidR="00140505" w:rsidRPr="00824088" w:rsidRDefault="00140505" w:rsidP="000D7A2C">
            <w:pPr>
              <w:spacing w:after="0" w:line="240" w:lineRule="auto"/>
              <w:rPr>
                <w:lang w:val="en-US"/>
              </w:rPr>
            </w:pPr>
            <w:r w:rsidRPr="00824088">
              <w:rPr>
                <w:lang w:val="en-US"/>
              </w:rPr>
              <w:t>Lecturer of Russian as a foreign language, Department of Russian as a Foreign Language, Lomonosov Moscow State University</w:t>
            </w:r>
          </w:p>
        </w:tc>
      </w:tr>
    </w:tbl>
    <w:p w:rsidR="00D73DCD" w:rsidRDefault="00D73DCD" w:rsidP="006C1FD8">
      <w:pPr>
        <w:spacing w:before="120" w:after="0" w:line="240" w:lineRule="auto"/>
        <w:rPr>
          <w:rFonts w:cstheme="minorHAnsi"/>
          <w:b/>
          <w:sz w:val="24"/>
          <w:szCs w:val="24"/>
          <w:lang w:val="en-GB"/>
        </w:rPr>
      </w:pPr>
      <w:bookmarkStart w:id="3" w:name="_Hlk11246446"/>
      <w:bookmarkEnd w:id="1"/>
    </w:p>
    <w:p w:rsidR="000F0FE2" w:rsidRPr="00140505" w:rsidRDefault="000F0FE2" w:rsidP="006C1FD8">
      <w:pPr>
        <w:spacing w:before="120" w:after="0" w:line="240" w:lineRule="auto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P</w:t>
      </w:r>
      <w:r w:rsidRPr="000A05F2">
        <w:rPr>
          <w:rFonts w:cstheme="minorHAnsi"/>
          <w:b/>
          <w:sz w:val="24"/>
          <w:szCs w:val="24"/>
          <w:lang w:val="en-GB"/>
        </w:rPr>
        <w:t xml:space="preserve">roject management experience </w:t>
      </w:r>
    </w:p>
    <w:tbl>
      <w:tblPr>
        <w:tblStyle w:val="ab"/>
        <w:tblW w:w="0" w:type="auto"/>
        <w:tblLook w:val="04A0"/>
      </w:tblPr>
      <w:tblGrid>
        <w:gridCol w:w="1271"/>
        <w:gridCol w:w="8357"/>
      </w:tblGrid>
      <w:tr w:rsidR="000F0FE2" w:rsidRPr="00793262" w:rsidTr="007D53C4">
        <w:tc>
          <w:tcPr>
            <w:tcW w:w="1271" w:type="dxa"/>
            <w:shd w:val="clear" w:color="auto" w:fill="F2F2F2" w:themeFill="background1" w:themeFillShade="F2"/>
          </w:tcPr>
          <w:p w:rsidR="000F0FE2" w:rsidRPr="00C044E4" w:rsidRDefault="000F0FE2" w:rsidP="008218D5">
            <w:pPr>
              <w:spacing w:after="0" w:line="240" w:lineRule="auto"/>
              <w:rPr>
                <w:rFonts w:cstheme="minorHAnsi"/>
                <w:lang w:val="en-GB"/>
              </w:rPr>
            </w:pPr>
            <w:bookmarkStart w:id="4" w:name="_Hlk12012519"/>
            <w:bookmarkStart w:id="5" w:name="_Hlk12014676"/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357" w:type="dxa"/>
            <w:shd w:val="clear" w:color="auto" w:fill="F2F2F2" w:themeFill="background1" w:themeFillShade="F2"/>
          </w:tcPr>
          <w:p w:rsidR="000F0FE2" w:rsidRPr="00C044E4" w:rsidRDefault="000F0FE2" w:rsidP="00B90BEE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C044E4">
              <w:rPr>
                <w:rFonts w:cstheme="minorHAnsi"/>
                <w:lang w:val="en-GB"/>
              </w:rPr>
              <w:t>Project</w:t>
            </w:r>
            <w:r w:rsidR="00B90BEE">
              <w:rPr>
                <w:rFonts w:cstheme="minorHAnsi"/>
                <w:lang w:val="en-GB"/>
              </w:rPr>
              <w:t xml:space="preserve"> – Funder</w:t>
            </w:r>
            <w:r>
              <w:rPr>
                <w:rFonts w:cstheme="minorHAnsi"/>
                <w:lang w:val="en-GB"/>
              </w:rPr>
              <w:t xml:space="preserve"> </w:t>
            </w:r>
            <w:r w:rsidR="00B90BEE">
              <w:rPr>
                <w:rFonts w:cstheme="minorHAnsi"/>
                <w:lang w:val="en-GB"/>
              </w:rPr>
              <w:t>– R</w:t>
            </w:r>
            <w:r w:rsidR="00B90BEE" w:rsidRPr="00C044E4">
              <w:rPr>
                <w:rFonts w:cstheme="minorHAnsi"/>
                <w:lang w:val="en-GB"/>
              </w:rPr>
              <w:t>ole</w:t>
            </w:r>
          </w:p>
        </w:tc>
      </w:tr>
      <w:tr w:rsidR="00BD30F3" w:rsidRPr="005E7C0D" w:rsidTr="007D53C4">
        <w:tc>
          <w:tcPr>
            <w:tcW w:w="1271" w:type="dxa"/>
          </w:tcPr>
          <w:p w:rsidR="00BD30F3" w:rsidRPr="0065160C" w:rsidRDefault="00BD30F3" w:rsidP="00BD30F3">
            <w:pPr>
              <w:spacing w:after="0" w:line="240" w:lineRule="auto"/>
              <w:rPr>
                <w:lang w:val="en-US"/>
              </w:rPr>
            </w:pPr>
            <w:r w:rsidRPr="0065160C">
              <w:rPr>
                <w:lang w:val="en-US"/>
              </w:rPr>
              <w:t>202</w:t>
            </w:r>
            <w:r>
              <w:rPr>
                <w:lang w:val="en-US"/>
              </w:rPr>
              <w:t>5</w:t>
            </w:r>
            <w:r w:rsidRPr="0065160C">
              <w:rPr>
                <w:lang w:val="en-US"/>
              </w:rPr>
              <w:t>–</w:t>
            </w:r>
          </w:p>
          <w:p w:rsidR="00BD30F3" w:rsidRPr="0065160C" w:rsidRDefault="00BD30F3" w:rsidP="00BD30F3">
            <w:pPr>
              <w:spacing w:after="0" w:line="240" w:lineRule="auto"/>
              <w:rPr>
                <w:lang w:val="en-US"/>
              </w:rPr>
            </w:pPr>
            <w:r w:rsidRPr="0065160C">
              <w:rPr>
                <w:lang w:val="en-US"/>
              </w:rPr>
              <w:t>202</w:t>
            </w:r>
            <w:r>
              <w:rPr>
                <w:lang w:val="en-US"/>
              </w:rPr>
              <w:t>7</w:t>
            </w:r>
          </w:p>
        </w:tc>
        <w:tc>
          <w:tcPr>
            <w:tcW w:w="8357" w:type="dxa"/>
          </w:tcPr>
          <w:p w:rsidR="00BD30F3" w:rsidRPr="00731E33" w:rsidRDefault="00BD30F3" w:rsidP="008218D5">
            <w:pPr>
              <w:spacing w:after="0" w:line="240" w:lineRule="auto"/>
              <w:rPr>
                <w:iCs/>
                <w:lang w:val="en-US"/>
              </w:rPr>
            </w:pPr>
            <w:r w:rsidRPr="00177E84">
              <w:rPr>
                <w:rFonts w:eastAsia="Myriad Pro" w:cs="Times New Roman"/>
                <w:i/>
                <w:iCs/>
                <w:lang w:val="en-US"/>
              </w:rPr>
              <w:t>Hybrid STEP (STudent Exchange Program) in the second language classroom</w:t>
            </w:r>
            <w:r>
              <w:rPr>
                <w:rFonts w:eastAsia="Myriad Pro" w:cs="Times New Roman"/>
                <w:lang w:val="en-US"/>
              </w:rPr>
              <w:t xml:space="preserve"> (3 mln NOK)</w:t>
            </w:r>
            <w:r w:rsidR="00731E33">
              <w:rPr>
                <w:rFonts w:eastAsia="Myriad Pro" w:cs="Times New Roman"/>
                <w:lang w:val="en-US"/>
              </w:rPr>
              <w:t xml:space="preserve">, funded </w:t>
            </w:r>
            <w:r w:rsidR="00731E33" w:rsidRPr="00731E33">
              <w:rPr>
                <w:rFonts w:cstheme="minorHAnsi"/>
                <w:lang w:val="en-US"/>
              </w:rPr>
              <w:t>by HK-dir (</w:t>
            </w:r>
            <w:r w:rsidR="00731E33" w:rsidRPr="00E40E07">
              <w:rPr>
                <w:rFonts w:cstheme="minorHAnsi"/>
                <w:lang w:val="en-US" w:eastAsia="ru-RU"/>
              </w:rPr>
              <w:t>Norwegian Agency for International Cooperation and Quality Enhancement in Higher Education</w:t>
            </w:r>
            <w:r w:rsidR="00731E33" w:rsidRPr="009F15C0">
              <w:rPr>
                <w:lang w:val="en-US"/>
              </w:rPr>
              <w:t xml:space="preserve">; </w:t>
            </w:r>
            <w:r w:rsidR="00731E33" w:rsidRPr="00177E84">
              <w:rPr>
                <w:rFonts w:eastAsia="Myriad Pro" w:cs="Times New Roman"/>
                <w:lang w:val="en-US"/>
              </w:rPr>
              <w:t>UTFORSK 2024</w:t>
            </w:r>
            <w:r w:rsidR="00731E33" w:rsidRPr="00731E33">
              <w:rPr>
                <w:rFonts w:cstheme="minorHAnsi"/>
                <w:lang w:val="en-US"/>
              </w:rPr>
              <w:t>)</w:t>
            </w:r>
            <w:r w:rsidR="00731E33">
              <w:rPr>
                <w:rFonts w:cstheme="minorHAnsi"/>
                <w:lang w:val="en-US"/>
              </w:rPr>
              <w:t>, PI</w:t>
            </w:r>
          </w:p>
        </w:tc>
      </w:tr>
      <w:tr w:rsidR="008519D0" w:rsidRPr="005E7C0D" w:rsidTr="007D53C4">
        <w:tc>
          <w:tcPr>
            <w:tcW w:w="1271" w:type="dxa"/>
          </w:tcPr>
          <w:p w:rsidR="008519D0" w:rsidRDefault="008519D0" w:rsidP="00142C03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2024</w:t>
            </w:r>
          </w:p>
        </w:tc>
        <w:tc>
          <w:tcPr>
            <w:tcW w:w="8357" w:type="dxa"/>
          </w:tcPr>
          <w:p w:rsidR="008519D0" w:rsidRPr="00915074" w:rsidRDefault="0067413C" w:rsidP="00142C03">
            <w:pPr>
              <w:spacing w:after="0" w:line="240" w:lineRule="auto"/>
              <w:rPr>
                <w:lang w:val="en-US"/>
              </w:rPr>
            </w:pPr>
            <w:r>
              <w:rPr>
                <w:i/>
                <w:lang w:val="en-US"/>
              </w:rPr>
              <w:t>MOrphological variation in loan VE</w:t>
            </w:r>
            <w:r w:rsidRPr="0067413C">
              <w:rPr>
                <w:i/>
                <w:lang w:val="en-US"/>
              </w:rPr>
              <w:t>rbs (MOVE)</w:t>
            </w:r>
            <w:r>
              <w:rPr>
                <w:lang w:val="en-US"/>
              </w:rPr>
              <w:t>, a</w:t>
            </w:r>
            <w:r w:rsidR="008519D0" w:rsidRPr="00782DAC">
              <w:rPr>
                <w:lang w:val="en-US"/>
              </w:rPr>
              <w:t xml:space="preserve"> </w:t>
            </w:r>
            <w:r w:rsidR="008519D0">
              <w:rPr>
                <w:lang w:val="en-US"/>
              </w:rPr>
              <w:t>three-month DAAD scholarship (</w:t>
            </w:r>
            <w:r w:rsidR="008519D0" w:rsidRPr="00782DAC">
              <w:rPr>
                <w:lang w:val="en-US"/>
              </w:rPr>
              <w:t>Research Stays for University Academics and Scientists, 57693448)</w:t>
            </w:r>
            <w:r w:rsidR="008519D0">
              <w:rPr>
                <w:lang w:val="en-US"/>
              </w:rPr>
              <w:t xml:space="preserve"> for the research stay at the University of Bamberg, Germany (6,775 EUR)</w:t>
            </w:r>
          </w:p>
        </w:tc>
      </w:tr>
      <w:tr w:rsidR="00335D40" w:rsidRPr="005E7C0D" w:rsidTr="007D53C4">
        <w:tc>
          <w:tcPr>
            <w:tcW w:w="1271" w:type="dxa"/>
          </w:tcPr>
          <w:p w:rsidR="00335D40" w:rsidRPr="0065160C" w:rsidRDefault="00335D40" w:rsidP="008218D5">
            <w:pPr>
              <w:spacing w:after="0" w:line="240" w:lineRule="auto"/>
              <w:rPr>
                <w:lang w:val="en-US"/>
              </w:rPr>
            </w:pPr>
            <w:r w:rsidRPr="0065160C">
              <w:rPr>
                <w:lang w:val="en-US"/>
              </w:rPr>
              <w:t>2023–</w:t>
            </w:r>
          </w:p>
          <w:p w:rsidR="00335D40" w:rsidRPr="0065160C" w:rsidRDefault="00335D40" w:rsidP="008218D5">
            <w:pPr>
              <w:spacing w:after="0" w:line="240" w:lineRule="auto"/>
              <w:rPr>
                <w:lang w:val="en-US"/>
              </w:rPr>
            </w:pPr>
            <w:r w:rsidRPr="0065160C">
              <w:rPr>
                <w:lang w:val="en-US"/>
              </w:rPr>
              <w:lastRenderedPageBreak/>
              <w:t>2024</w:t>
            </w:r>
          </w:p>
        </w:tc>
        <w:tc>
          <w:tcPr>
            <w:tcW w:w="8357" w:type="dxa"/>
          </w:tcPr>
          <w:p w:rsidR="00335D40" w:rsidRPr="0065160C" w:rsidRDefault="00335D40" w:rsidP="008218D5">
            <w:pPr>
              <w:spacing w:after="0" w:line="240" w:lineRule="auto"/>
              <w:rPr>
                <w:lang w:val="en-US"/>
              </w:rPr>
            </w:pPr>
            <w:r w:rsidRPr="0065160C">
              <w:rPr>
                <w:iCs/>
                <w:lang w:val="en-US"/>
              </w:rPr>
              <w:lastRenderedPageBreak/>
              <w:t xml:space="preserve">Development funds for the textbook </w:t>
            </w:r>
            <w:r w:rsidRPr="0065160C">
              <w:rPr>
                <w:i/>
                <w:lang w:val="en-US"/>
              </w:rPr>
              <w:t xml:space="preserve">Min russiske reise </w:t>
            </w:r>
            <w:r w:rsidRPr="0065160C">
              <w:rPr>
                <w:iCs/>
                <w:lang w:val="en-US"/>
              </w:rPr>
              <w:t>(</w:t>
            </w:r>
            <w:r w:rsidR="009F15C0" w:rsidRPr="0065160C">
              <w:rPr>
                <w:lang w:val="en-US"/>
              </w:rPr>
              <w:t>476,000 NOK</w:t>
            </w:r>
            <w:r w:rsidR="009F15C0">
              <w:rPr>
                <w:lang w:val="en-US"/>
              </w:rPr>
              <w:t xml:space="preserve">), funded by </w:t>
            </w:r>
            <w:r w:rsidRPr="0065160C">
              <w:rPr>
                <w:lang w:val="en-US"/>
              </w:rPr>
              <w:t xml:space="preserve">The </w:t>
            </w:r>
            <w:r w:rsidRPr="0065160C">
              <w:rPr>
                <w:lang w:val="en-US"/>
              </w:rPr>
              <w:lastRenderedPageBreak/>
              <w:t>Norwegian Non-Fiction Writers and Translators Association</w:t>
            </w:r>
            <w:r w:rsidR="009F15C0">
              <w:rPr>
                <w:lang w:val="en-US"/>
              </w:rPr>
              <w:t>,</w:t>
            </w:r>
            <w:r w:rsidRPr="0065160C">
              <w:rPr>
                <w:lang w:val="en-US"/>
              </w:rPr>
              <w:t xml:space="preserve"> PI</w:t>
            </w:r>
          </w:p>
        </w:tc>
      </w:tr>
      <w:tr w:rsidR="00DC5CB9" w:rsidRPr="005E7C0D" w:rsidTr="007D53C4">
        <w:tc>
          <w:tcPr>
            <w:tcW w:w="1271" w:type="dxa"/>
          </w:tcPr>
          <w:p w:rsidR="00DC5CB9" w:rsidRPr="0065160C" w:rsidRDefault="00DC5CB9" w:rsidP="008218D5">
            <w:pPr>
              <w:spacing w:after="0" w:line="240" w:lineRule="auto"/>
              <w:rPr>
                <w:lang w:val="en-US"/>
              </w:rPr>
            </w:pPr>
            <w:r w:rsidRPr="0065160C">
              <w:rPr>
                <w:lang w:val="en-US"/>
              </w:rPr>
              <w:lastRenderedPageBreak/>
              <w:t>2022 –</w:t>
            </w:r>
          </w:p>
          <w:p w:rsidR="007B2BA5" w:rsidRPr="0065160C" w:rsidRDefault="007B2BA5" w:rsidP="008218D5">
            <w:pPr>
              <w:spacing w:after="0" w:line="240" w:lineRule="auto"/>
              <w:rPr>
                <w:lang w:val="en-US"/>
              </w:rPr>
            </w:pPr>
            <w:r w:rsidRPr="0065160C">
              <w:rPr>
                <w:lang w:val="en-US"/>
              </w:rPr>
              <w:t>2024</w:t>
            </w:r>
          </w:p>
        </w:tc>
        <w:tc>
          <w:tcPr>
            <w:tcW w:w="8357" w:type="dxa"/>
          </w:tcPr>
          <w:p w:rsidR="00DC5CB9" w:rsidRPr="0065160C" w:rsidRDefault="007B2BA5" w:rsidP="008218D5">
            <w:pPr>
              <w:spacing w:after="0" w:line="240" w:lineRule="auto"/>
              <w:rPr>
                <w:i/>
                <w:lang w:val="en-US"/>
              </w:rPr>
            </w:pPr>
            <w:r w:rsidRPr="0065160C">
              <w:rPr>
                <w:lang w:val="en-US"/>
              </w:rPr>
              <w:t xml:space="preserve">Citizen journalism for enhancement of regional development. Development of the interdisciplinary curricula and implementation of teaching innovations (with University of Bielsko-Biała, funded by </w:t>
            </w:r>
            <w:r w:rsidRPr="0065160C">
              <w:rPr>
                <w:i/>
                <w:iCs/>
                <w:lang w:val="en-US"/>
              </w:rPr>
              <w:t>The Foundation for the Development of the Education System in the European Economic Area: Iceland, Liechtenstein and Norway</w:t>
            </w:r>
            <w:r w:rsidRPr="0065160C">
              <w:rPr>
                <w:lang w:val="en-US"/>
              </w:rPr>
              <w:t>), collaborator</w:t>
            </w:r>
          </w:p>
        </w:tc>
      </w:tr>
      <w:tr w:rsidR="00635B20" w:rsidRPr="005E7C0D" w:rsidTr="007D53C4">
        <w:tc>
          <w:tcPr>
            <w:tcW w:w="1271" w:type="dxa"/>
          </w:tcPr>
          <w:p w:rsidR="00635B20" w:rsidRPr="0065160C" w:rsidRDefault="00635B20" w:rsidP="008218D5">
            <w:pPr>
              <w:spacing w:after="0" w:line="240" w:lineRule="auto"/>
              <w:rPr>
                <w:lang w:val="en-US" w:eastAsia="ru-RU"/>
              </w:rPr>
            </w:pPr>
            <w:r w:rsidRPr="0065160C">
              <w:rPr>
                <w:lang w:val="en-US"/>
              </w:rPr>
              <w:t>2019 – 202</w:t>
            </w:r>
            <w:r w:rsidR="001025F0" w:rsidRPr="0065160C">
              <w:rPr>
                <w:lang w:val="en-US"/>
              </w:rPr>
              <w:t>2</w:t>
            </w:r>
          </w:p>
        </w:tc>
        <w:tc>
          <w:tcPr>
            <w:tcW w:w="8357" w:type="dxa"/>
          </w:tcPr>
          <w:p w:rsidR="00635B20" w:rsidRPr="0065160C" w:rsidRDefault="001368E3" w:rsidP="008218D5">
            <w:pPr>
              <w:spacing w:after="0" w:line="240" w:lineRule="auto"/>
              <w:rPr>
                <w:lang w:val="en-US" w:eastAsia="ru-RU"/>
              </w:rPr>
            </w:pPr>
            <w:r>
              <w:rPr>
                <w:iCs/>
                <w:lang w:val="en-US"/>
              </w:rPr>
              <w:t xml:space="preserve">The digital resource </w:t>
            </w:r>
            <w:r w:rsidR="00635B20" w:rsidRPr="0065160C">
              <w:rPr>
                <w:i/>
                <w:lang w:val="en-US"/>
              </w:rPr>
              <w:t>Min russiske reise</w:t>
            </w:r>
            <w:r w:rsidR="00635B20" w:rsidRPr="0065160C">
              <w:rPr>
                <w:lang w:val="en-US"/>
              </w:rPr>
              <w:t xml:space="preserve">, </w:t>
            </w:r>
            <w:r w:rsidR="009F15C0" w:rsidRPr="00731E33">
              <w:rPr>
                <w:rFonts w:cstheme="minorHAnsi"/>
                <w:lang w:val="en-US"/>
              </w:rPr>
              <w:t>HK-dir (</w:t>
            </w:r>
            <w:r w:rsidR="009F15C0" w:rsidRPr="00E40E07">
              <w:rPr>
                <w:rFonts w:cstheme="minorHAnsi"/>
                <w:lang w:val="en-US" w:eastAsia="ru-RU"/>
              </w:rPr>
              <w:t>Norwegian Agency for International Cooperation and Quality Enhancement in Higher Education</w:t>
            </w:r>
            <w:r w:rsidR="00635B20" w:rsidRPr="0065160C">
              <w:rPr>
                <w:lang w:val="en-US"/>
              </w:rPr>
              <w:t xml:space="preserve">), </w:t>
            </w:r>
            <w:r w:rsidR="001025F0" w:rsidRPr="0065160C">
              <w:rPr>
                <w:i/>
                <w:iCs/>
                <w:lang w:val="en-US"/>
              </w:rPr>
              <w:t>MAJAK: Det russiske læringsfyrtårnet</w:t>
            </w:r>
            <w:r w:rsidR="001025F0" w:rsidRPr="0065160C">
              <w:rPr>
                <w:lang w:val="en-US"/>
              </w:rPr>
              <w:t xml:space="preserve">, Fyrtårnmidler, UiT, </w:t>
            </w:r>
            <w:r w:rsidR="00635B20" w:rsidRPr="0065160C">
              <w:rPr>
                <w:lang w:val="en-US"/>
              </w:rPr>
              <w:t>leader of several work packages</w:t>
            </w:r>
          </w:p>
        </w:tc>
      </w:tr>
      <w:tr w:rsidR="00635B20" w:rsidRPr="005E7C0D" w:rsidTr="007D53C4">
        <w:tc>
          <w:tcPr>
            <w:tcW w:w="1271" w:type="dxa"/>
          </w:tcPr>
          <w:p w:rsidR="00635B20" w:rsidRPr="0065160C" w:rsidRDefault="00602DB3" w:rsidP="008218D5">
            <w:pPr>
              <w:spacing w:after="0" w:line="240" w:lineRule="auto"/>
              <w:rPr>
                <w:lang w:val="en-US"/>
              </w:rPr>
            </w:pPr>
            <w:r w:rsidRPr="0065160C">
              <w:rPr>
                <w:lang w:val="en-US"/>
              </w:rPr>
              <w:t>2020</w:t>
            </w:r>
          </w:p>
        </w:tc>
        <w:tc>
          <w:tcPr>
            <w:tcW w:w="8357" w:type="dxa"/>
          </w:tcPr>
          <w:p w:rsidR="00635B20" w:rsidRPr="0065160C" w:rsidRDefault="00602DB3" w:rsidP="008218D5">
            <w:pPr>
              <w:spacing w:after="0" w:line="240" w:lineRule="auto"/>
              <w:rPr>
                <w:lang w:val="en-US"/>
              </w:rPr>
            </w:pPr>
            <w:r w:rsidRPr="0065160C">
              <w:rPr>
                <w:lang w:val="en-US"/>
              </w:rPr>
              <w:t>“Vår felles seier – Our Common Victory”</w:t>
            </w:r>
            <w:r w:rsidR="009F15C0">
              <w:rPr>
                <w:lang w:val="en-US"/>
              </w:rPr>
              <w:t xml:space="preserve"> </w:t>
            </w:r>
            <w:r w:rsidR="009F15C0" w:rsidRPr="0065160C">
              <w:rPr>
                <w:lang w:val="en-US"/>
              </w:rPr>
              <w:t>(265,000 NOK)</w:t>
            </w:r>
            <w:r w:rsidRPr="0065160C">
              <w:rPr>
                <w:lang w:val="en-US"/>
              </w:rPr>
              <w:t xml:space="preserve">, </w:t>
            </w:r>
            <w:r w:rsidR="009F15C0">
              <w:rPr>
                <w:lang w:val="en-US"/>
              </w:rPr>
              <w:t xml:space="preserve">funded by </w:t>
            </w:r>
            <w:r w:rsidRPr="0065160C">
              <w:rPr>
                <w:lang w:val="en-US"/>
              </w:rPr>
              <w:t xml:space="preserve">The Norwegian Barents Secretariat: </w:t>
            </w:r>
            <w:hyperlink r:id="rId13" w:history="1">
              <w:r w:rsidRPr="0065160C">
                <w:rPr>
                  <w:rStyle w:val="af5"/>
                  <w:lang w:val="en-US"/>
                </w:rPr>
                <w:t>https://site.uit.no/clear/2020/09/07/var-felles-seier/</w:t>
              </w:r>
            </w:hyperlink>
            <w:r w:rsidRPr="0065160C">
              <w:rPr>
                <w:lang w:val="en-US"/>
              </w:rPr>
              <w:t>, co-PI</w:t>
            </w:r>
          </w:p>
        </w:tc>
      </w:tr>
      <w:tr w:rsidR="000F0FE2" w:rsidRPr="005E7C0D" w:rsidTr="007D53C4">
        <w:tc>
          <w:tcPr>
            <w:tcW w:w="1271" w:type="dxa"/>
          </w:tcPr>
          <w:p w:rsidR="000F0FE2" w:rsidRPr="0065160C" w:rsidRDefault="00602DB3" w:rsidP="008218D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65160C">
              <w:rPr>
                <w:lang w:val="en-US" w:eastAsia="ru-RU"/>
              </w:rPr>
              <w:t>2017 – 2020</w:t>
            </w:r>
          </w:p>
        </w:tc>
        <w:tc>
          <w:tcPr>
            <w:tcW w:w="8357" w:type="dxa"/>
          </w:tcPr>
          <w:p w:rsidR="00602DB3" w:rsidRPr="0065160C" w:rsidRDefault="00602DB3" w:rsidP="008218D5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65160C">
              <w:rPr>
                <w:lang w:val="en-US" w:eastAsia="ru-RU"/>
              </w:rPr>
              <w:t>TWIRLL: Targeting Wordforms in Russian Language Learning,</w:t>
            </w:r>
            <w:r w:rsidRPr="0065160C">
              <w:rPr>
                <w:lang w:val="en-US"/>
              </w:rPr>
              <w:t xml:space="preserve"> </w:t>
            </w:r>
            <w:r w:rsidR="009F15C0" w:rsidRPr="00731E33">
              <w:rPr>
                <w:rFonts w:cstheme="minorHAnsi"/>
                <w:lang w:val="en-US"/>
              </w:rPr>
              <w:t>HK-dir (</w:t>
            </w:r>
            <w:r w:rsidR="009F15C0" w:rsidRPr="00E40E07">
              <w:rPr>
                <w:rFonts w:cstheme="minorHAnsi"/>
                <w:lang w:val="en-US" w:eastAsia="ru-RU"/>
              </w:rPr>
              <w:t>Norwegian Agency for International Cooperation and Quality Enhancement in Higher Education</w:t>
            </w:r>
            <w:r w:rsidRPr="0065160C">
              <w:rPr>
                <w:lang w:val="en-US"/>
              </w:rPr>
              <w:t>):</w:t>
            </w:r>
            <w:r w:rsidRPr="0065160C">
              <w:rPr>
                <w:lang w:val="en-US" w:eastAsia="ru-RU"/>
              </w:rPr>
              <w:t xml:space="preserve">  </w:t>
            </w:r>
            <w:hyperlink r:id="rId14" w:history="1">
              <w:r w:rsidRPr="0065160C">
                <w:rPr>
                  <w:rStyle w:val="af5"/>
                  <w:lang w:val="en-US" w:eastAsia="ru-RU"/>
                </w:rPr>
                <w:t>https://site.uit.no/twirll/smartool/</w:t>
              </w:r>
            </w:hyperlink>
            <w:r w:rsidRPr="0065160C">
              <w:rPr>
                <w:lang w:val="en-US"/>
              </w:rPr>
              <w:t>, collaborator</w:t>
            </w:r>
          </w:p>
        </w:tc>
      </w:tr>
      <w:tr w:rsidR="00140505" w:rsidRPr="005E7C0D" w:rsidTr="007D53C4">
        <w:tc>
          <w:tcPr>
            <w:tcW w:w="1271" w:type="dxa"/>
          </w:tcPr>
          <w:p w:rsidR="00140505" w:rsidRPr="0065160C" w:rsidRDefault="00140505" w:rsidP="008218D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65160C">
              <w:rPr>
                <w:lang w:val="en-US"/>
              </w:rPr>
              <w:t>2017 – 2018</w:t>
            </w:r>
          </w:p>
        </w:tc>
        <w:tc>
          <w:tcPr>
            <w:tcW w:w="8357" w:type="dxa"/>
          </w:tcPr>
          <w:p w:rsidR="00140505" w:rsidRPr="0065160C" w:rsidRDefault="00140505" w:rsidP="008218D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65160C">
              <w:rPr>
                <w:lang w:val="en-US"/>
              </w:rPr>
              <w:t>Native and borrowed formants and patterns in Russian word-formation against the Slavic background: semantic relations, types of interaction, stylistic potential. Russian Foundation for Basic Research, Department for Humanities and Social Sciences (2130/17-04-00532), collaborator</w:t>
            </w:r>
          </w:p>
        </w:tc>
      </w:tr>
      <w:tr w:rsidR="00140505" w:rsidRPr="005E7C0D" w:rsidTr="007D53C4">
        <w:tc>
          <w:tcPr>
            <w:tcW w:w="1271" w:type="dxa"/>
          </w:tcPr>
          <w:p w:rsidR="00140505" w:rsidRPr="0065160C" w:rsidRDefault="00E26D08" w:rsidP="008218D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>2017</w:t>
            </w:r>
            <w:r w:rsidRPr="0065160C">
              <w:rPr>
                <w:lang w:val="en-US"/>
              </w:rPr>
              <w:t xml:space="preserve"> – 201</w:t>
            </w:r>
            <w:r>
              <w:rPr>
                <w:lang w:val="en-US"/>
              </w:rPr>
              <w:t>8</w:t>
            </w:r>
          </w:p>
        </w:tc>
        <w:tc>
          <w:tcPr>
            <w:tcW w:w="8357" w:type="dxa"/>
          </w:tcPr>
          <w:p w:rsidR="00140505" w:rsidRPr="0065160C" w:rsidRDefault="009F15C0" w:rsidP="008218D5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lang w:val="en-US"/>
              </w:rPr>
              <w:t xml:space="preserve">“Homo ludens” – development of innovative learning forms through interaction of film and theater in language learning (140,000 NOK), funded by The Norwegian Barents Secretariat: </w:t>
            </w:r>
            <w:hyperlink r:id="rId15" w:history="1">
              <w:r>
                <w:rPr>
                  <w:rStyle w:val="af5"/>
                  <w:lang w:val="en-US"/>
                </w:rPr>
                <w:t>https://site.uit.no/clear/2019/11/11/homo-ludens/</w:t>
              </w:r>
            </w:hyperlink>
            <w:r>
              <w:rPr>
                <w:lang w:val="en-US"/>
              </w:rPr>
              <w:t>, PI</w:t>
            </w:r>
          </w:p>
        </w:tc>
      </w:tr>
      <w:tr w:rsidR="00140505" w:rsidRPr="005E7C0D" w:rsidTr="007D53C4">
        <w:tc>
          <w:tcPr>
            <w:tcW w:w="1271" w:type="dxa"/>
          </w:tcPr>
          <w:p w:rsidR="00140505" w:rsidRPr="0065160C" w:rsidRDefault="00140505" w:rsidP="008218D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65160C">
              <w:rPr>
                <w:lang w:val="en-US"/>
              </w:rPr>
              <w:t>2015 – 2016</w:t>
            </w:r>
          </w:p>
        </w:tc>
        <w:tc>
          <w:tcPr>
            <w:tcW w:w="8357" w:type="dxa"/>
          </w:tcPr>
          <w:p w:rsidR="00140505" w:rsidRPr="00EF627C" w:rsidRDefault="00140505" w:rsidP="008218D5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EF627C">
              <w:rPr>
                <w:i/>
                <w:lang w:val="en-US"/>
              </w:rPr>
              <w:t>Varangian Rus’ Digital Environment</w:t>
            </w:r>
            <w:r w:rsidR="009F15C0">
              <w:rPr>
                <w:i/>
                <w:lang w:val="en-US"/>
              </w:rPr>
              <w:t xml:space="preserve"> </w:t>
            </w:r>
            <w:r w:rsidR="009F15C0" w:rsidRPr="00EF627C">
              <w:rPr>
                <w:lang w:val="en-US"/>
              </w:rPr>
              <w:t>(800,000 NOK)</w:t>
            </w:r>
            <w:r w:rsidRPr="00EF627C">
              <w:rPr>
                <w:lang w:val="en-US"/>
              </w:rPr>
              <w:t xml:space="preserve">, </w:t>
            </w:r>
            <w:r w:rsidR="009F15C0">
              <w:rPr>
                <w:lang w:val="en-US"/>
              </w:rPr>
              <w:t xml:space="preserve">funded by </w:t>
            </w:r>
            <w:r w:rsidR="009F15C0" w:rsidRPr="00731E33">
              <w:rPr>
                <w:rFonts w:cstheme="minorHAnsi"/>
                <w:lang w:val="en-US"/>
              </w:rPr>
              <w:t>HK-dir (</w:t>
            </w:r>
            <w:r w:rsidR="009F15C0" w:rsidRPr="00E40E07">
              <w:rPr>
                <w:rFonts w:cstheme="minorHAnsi"/>
                <w:lang w:val="en-US" w:eastAsia="ru-RU"/>
              </w:rPr>
              <w:t>Norwegian Agency for International Cooperation and Quality Enhancement in Higher Education</w:t>
            </w:r>
            <w:r w:rsidR="009F15C0">
              <w:rPr>
                <w:rFonts w:eastAsia="Myriad Pro" w:cs="Times New Roman"/>
                <w:lang w:val="en-US"/>
              </w:rPr>
              <w:t xml:space="preserve">: </w:t>
            </w:r>
            <w:hyperlink r:id="rId16" w:history="1">
              <w:r w:rsidR="009F15C0" w:rsidRPr="00731E33">
                <w:rPr>
                  <w:rStyle w:val="af5"/>
                  <w:rFonts w:ascii="Calibri" w:hAnsi="Calibri" w:cs="Calibri"/>
                  <w:lang w:val="en-US"/>
                </w:rPr>
                <w:t>https://hkdir.no/en</w:t>
              </w:r>
            </w:hyperlink>
            <w:r w:rsidR="009F15C0" w:rsidRPr="009F15C0">
              <w:rPr>
                <w:lang w:val="en-US"/>
              </w:rPr>
              <w:t xml:space="preserve">; </w:t>
            </w:r>
            <w:r w:rsidR="009F15C0" w:rsidRPr="00177E84">
              <w:rPr>
                <w:rFonts w:eastAsia="Myriad Pro" w:cs="Times New Roman"/>
                <w:lang w:val="en-US"/>
              </w:rPr>
              <w:t>UTFORSK 20</w:t>
            </w:r>
            <w:r w:rsidR="009F15C0">
              <w:rPr>
                <w:rFonts w:eastAsia="Myriad Pro" w:cs="Times New Roman"/>
                <w:lang w:val="en-US"/>
              </w:rPr>
              <w:t>14</w:t>
            </w:r>
            <w:r w:rsidR="00EF627C" w:rsidRPr="0065160C">
              <w:rPr>
                <w:lang w:val="en-US"/>
              </w:rPr>
              <w:t>)</w:t>
            </w:r>
            <w:r w:rsidRPr="00EF627C">
              <w:rPr>
                <w:lang w:val="en-US"/>
              </w:rPr>
              <w:t>, PI</w:t>
            </w:r>
          </w:p>
        </w:tc>
      </w:tr>
      <w:tr w:rsidR="00B56740" w:rsidRPr="005E7C0D" w:rsidTr="007D53C4">
        <w:tc>
          <w:tcPr>
            <w:tcW w:w="1271" w:type="dxa"/>
          </w:tcPr>
          <w:p w:rsidR="00B56740" w:rsidRPr="0065160C" w:rsidRDefault="00B56740" w:rsidP="008218D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2011</w:t>
            </w:r>
            <w:r w:rsidRPr="0065160C">
              <w:rPr>
                <w:lang w:val="en-US"/>
              </w:rPr>
              <w:t xml:space="preserve"> – 201</w:t>
            </w:r>
            <w:r>
              <w:rPr>
                <w:lang w:val="en-US"/>
              </w:rPr>
              <w:t>2</w:t>
            </w:r>
          </w:p>
        </w:tc>
        <w:tc>
          <w:tcPr>
            <w:tcW w:w="8357" w:type="dxa"/>
          </w:tcPr>
          <w:p w:rsidR="00B56740" w:rsidRPr="00EF627C" w:rsidRDefault="00B56740" w:rsidP="008218D5">
            <w:pPr>
              <w:spacing w:after="0" w:line="240" w:lineRule="auto"/>
              <w:rPr>
                <w:i/>
                <w:lang w:val="en-US"/>
              </w:rPr>
            </w:pPr>
            <w:r w:rsidRPr="00B56740">
              <w:rPr>
                <w:i/>
                <w:lang w:val="en-US"/>
              </w:rPr>
              <w:t>Time is Space: Unconscious Models and Conscious Acts</w:t>
            </w:r>
            <w:r>
              <w:rPr>
                <w:lang w:val="en-US"/>
              </w:rPr>
              <w:t>,</w:t>
            </w:r>
            <w:r w:rsidRPr="00F56C8B">
              <w:rPr>
                <w:lang w:val="en-US"/>
              </w:rPr>
              <w:t xml:space="preserve"> Norwegian Research Council</w:t>
            </w:r>
            <w:r>
              <w:rPr>
                <w:lang w:val="en-US"/>
              </w:rPr>
              <w:t xml:space="preserve">, </w:t>
            </w:r>
            <w:r w:rsidRPr="0065160C">
              <w:rPr>
                <w:lang w:val="en-US"/>
              </w:rPr>
              <w:t>collaborator</w:t>
            </w:r>
          </w:p>
        </w:tc>
      </w:tr>
      <w:tr w:rsidR="00B56740" w:rsidRPr="005E7C0D" w:rsidTr="007D53C4">
        <w:tc>
          <w:tcPr>
            <w:tcW w:w="1271" w:type="dxa"/>
          </w:tcPr>
          <w:p w:rsidR="00B56740" w:rsidRDefault="00B56740" w:rsidP="008218D5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2008</w:t>
            </w:r>
            <w:r w:rsidRPr="0065160C">
              <w:rPr>
                <w:lang w:val="en-US"/>
              </w:rPr>
              <w:t xml:space="preserve"> – 201</w:t>
            </w:r>
            <w:r>
              <w:rPr>
                <w:lang w:val="en-US"/>
              </w:rPr>
              <w:t>0</w:t>
            </w:r>
          </w:p>
        </w:tc>
        <w:tc>
          <w:tcPr>
            <w:tcW w:w="8357" w:type="dxa"/>
          </w:tcPr>
          <w:p w:rsidR="00B56740" w:rsidRPr="00EF627C" w:rsidRDefault="00B56740" w:rsidP="008218D5">
            <w:pPr>
              <w:spacing w:after="0" w:line="240" w:lineRule="auto"/>
              <w:rPr>
                <w:i/>
                <w:lang w:val="en-US"/>
              </w:rPr>
            </w:pPr>
            <w:r w:rsidRPr="00B56740">
              <w:rPr>
                <w:i/>
                <w:lang w:val="en-US"/>
              </w:rPr>
              <w:t>Exploring Emptiness: Russian Verbal Morphology and Cognitive Linguistics</w:t>
            </w:r>
            <w:r>
              <w:rPr>
                <w:lang w:val="en-US"/>
              </w:rPr>
              <w:t>,</w:t>
            </w:r>
            <w:r w:rsidRPr="00F56C8B">
              <w:rPr>
                <w:lang w:val="en-US"/>
              </w:rPr>
              <w:t xml:space="preserve"> Norwegian Research Council</w:t>
            </w:r>
            <w:r>
              <w:rPr>
                <w:lang w:val="en-US"/>
              </w:rPr>
              <w:t xml:space="preserve">, </w:t>
            </w:r>
            <w:r w:rsidRPr="0065160C">
              <w:rPr>
                <w:lang w:val="en-US"/>
              </w:rPr>
              <w:t>collaborator</w:t>
            </w:r>
          </w:p>
        </w:tc>
      </w:tr>
      <w:bookmarkEnd w:id="3"/>
      <w:bookmarkEnd w:id="4"/>
      <w:bookmarkEnd w:id="5"/>
    </w:tbl>
    <w:p w:rsidR="006C1FD8" w:rsidRDefault="006C1FD8" w:rsidP="00FE7835">
      <w:pPr>
        <w:spacing w:before="120" w:after="0" w:line="240" w:lineRule="auto"/>
        <w:rPr>
          <w:b/>
          <w:sz w:val="24"/>
          <w:szCs w:val="24"/>
          <w:lang w:val="en-US"/>
        </w:rPr>
      </w:pPr>
    </w:p>
    <w:p w:rsidR="007B5C14" w:rsidRPr="0065160C" w:rsidRDefault="007B5C14" w:rsidP="00FE7835">
      <w:pPr>
        <w:spacing w:before="120" w:after="0" w:line="240" w:lineRule="auto"/>
        <w:rPr>
          <w:b/>
          <w:sz w:val="24"/>
          <w:szCs w:val="24"/>
          <w:lang w:val="en-GB"/>
        </w:rPr>
      </w:pPr>
      <w:r w:rsidRPr="007B5C14">
        <w:rPr>
          <w:b/>
          <w:sz w:val="24"/>
          <w:szCs w:val="24"/>
          <w:lang w:val="en-US"/>
        </w:rPr>
        <w:t>Member of the organizing committee for conferences</w:t>
      </w:r>
      <w:r w:rsidR="00B5516B">
        <w:rPr>
          <w:b/>
          <w:sz w:val="24"/>
          <w:szCs w:val="24"/>
          <w:lang w:val="en-US"/>
        </w:rPr>
        <w:t xml:space="preserve"> and workshops</w:t>
      </w:r>
      <w:r w:rsidRPr="008F70CF">
        <w:rPr>
          <w:rFonts w:cstheme="minorHAnsi"/>
          <w:lang w:val="en-GB"/>
        </w:rPr>
        <w:tab/>
        <w:t xml:space="preserve"> </w:t>
      </w:r>
    </w:p>
    <w:tbl>
      <w:tblPr>
        <w:tblStyle w:val="ab"/>
        <w:tblW w:w="0" w:type="auto"/>
        <w:tblLook w:val="04A0"/>
      </w:tblPr>
      <w:tblGrid>
        <w:gridCol w:w="1129"/>
        <w:gridCol w:w="8499"/>
      </w:tblGrid>
      <w:tr w:rsidR="007B5C14" w:rsidRPr="009A3563" w:rsidTr="007D53C4">
        <w:tc>
          <w:tcPr>
            <w:tcW w:w="1129" w:type="dxa"/>
            <w:shd w:val="clear" w:color="auto" w:fill="F2F2F2" w:themeFill="background1" w:themeFillShade="F2"/>
          </w:tcPr>
          <w:p w:rsidR="007B5C14" w:rsidRPr="00F72CF3" w:rsidRDefault="007B5C14" w:rsidP="007D53C4">
            <w:pPr>
              <w:spacing w:after="0" w:line="240" w:lineRule="auto"/>
              <w:rPr>
                <w:rFonts w:cstheme="minorHAnsi"/>
                <w:sz w:val="21"/>
                <w:szCs w:val="21"/>
                <w:lang w:val="en-GB"/>
              </w:rPr>
            </w:pPr>
            <w:r w:rsidRPr="00F72CF3">
              <w:rPr>
                <w:rFonts w:cstheme="minorHAnsi"/>
                <w:sz w:val="21"/>
                <w:szCs w:val="21"/>
                <w:lang w:val="en-GB"/>
              </w:rPr>
              <w:t>Year</w:t>
            </w:r>
          </w:p>
        </w:tc>
        <w:tc>
          <w:tcPr>
            <w:tcW w:w="8499" w:type="dxa"/>
            <w:shd w:val="clear" w:color="auto" w:fill="F2F2F2" w:themeFill="background1" w:themeFillShade="F2"/>
          </w:tcPr>
          <w:p w:rsidR="007B5C14" w:rsidRPr="00F72CF3" w:rsidRDefault="007B5C14" w:rsidP="007D53C4">
            <w:pPr>
              <w:spacing w:after="0" w:line="240" w:lineRule="auto"/>
              <w:rPr>
                <w:rFonts w:cstheme="minorHAnsi"/>
                <w:sz w:val="21"/>
                <w:szCs w:val="21"/>
                <w:lang w:val="en-GB"/>
              </w:rPr>
            </w:pPr>
            <w:r w:rsidRPr="00F72CF3">
              <w:rPr>
                <w:rFonts w:cstheme="minorHAnsi"/>
                <w:sz w:val="21"/>
                <w:szCs w:val="21"/>
                <w:lang w:val="en-GB"/>
              </w:rPr>
              <w:t>Description</w:t>
            </w:r>
          </w:p>
        </w:tc>
      </w:tr>
      <w:tr w:rsidR="00B5516B" w:rsidRPr="005E7C0D" w:rsidTr="007D53C4">
        <w:tc>
          <w:tcPr>
            <w:tcW w:w="1129" w:type="dxa"/>
          </w:tcPr>
          <w:p w:rsidR="00B5516B" w:rsidRPr="00F72CF3" w:rsidRDefault="00B5516B" w:rsidP="007D53C4">
            <w:pPr>
              <w:spacing w:after="0" w:line="240" w:lineRule="auto"/>
              <w:rPr>
                <w:rFonts w:eastAsia="MS Mincho"/>
                <w:spacing w:val="2"/>
                <w:kern w:val="1"/>
                <w:sz w:val="21"/>
                <w:szCs w:val="21"/>
              </w:rPr>
            </w:pPr>
            <w:r>
              <w:rPr>
                <w:rFonts w:eastAsia="MS Mincho"/>
                <w:spacing w:val="2"/>
                <w:kern w:val="1"/>
                <w:sz w:val="21"/>
                <w:szCs w:val="21"/>
              </w:rPr>
              <w:t>2024</w:t>
            </w:r>
          </w:p>
        </w:tc>
        <w:tc>
          <w:tcPr>
            <w:tcW w:w="8499" w:type="dxa"/>
          </w:tcPr>
          <w:p w:rsidR="00B5516B" w:rsidRPr="00B5516B" w:rsidRDefault="00B5516B" w:rsidP="007B5C1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sz w:val="21"/>
                <w:szCs w:val="21"/>
                <w:lang w:val="en-US"/>
              </w:rPr>
            </w:pPr>
            <w:r w:rsidRPr="00B5516B">
              <w:rPr>
                <w:bCs/>
                <w:lang w:val="en-US"/>
              </w:rPr>
              <w:t>International workshop</w:t>
            </w:r>
            <w:r w:rsidRPr="00B5516B">
              <w:rPr>
                <w:rFonts w:hint="eastAsia"/>
                <w:iCs/>
                <w:lang w:val="en-US"/>
              </w:rPr>
              <w:t xml:space="preserve"> </w:t>
            </w:r>
            <w:r w:rsidRPr="00B5516B">
              <w:rPr>
                <w:rFonts w:hint="eastAsia"/>
                <w:i/>
                <w:lang w:val="en-US"/>
              </w:rPr>
              <w:t>The Slavic verb– a multi</w:t>
            </w:r>
            <w:r w:rsidRPr="00B5516B">
              <w:rPr>
                <w:i/>
                <w:lang w:val="en-US"/>
              </w:rPr>
              <w:t>-</w:t>
            </w:r>
            <w:r w:rsidRPr="00B5516B">
              <w:rPr>
                <w:rFonts w:hint="eastAsia"/>
                <w:i/>
                <w:lang w:val="en-US"/>
              </w:rPr>
              <w:t>faceted approach</w:t>
            </w:r>
            <w:r>
              <w:rPr>
                <w:iCs/>
                <w:lang w:val="en-US"/>
              </w:rPr>
              <w:t>, co-organized with Sandra Birzer at University of Bamberg, May 24-25, 2024</w:t>
            </w:r>
          </w:p>
        </w:tc>
      </w:tr>
      <w:tr w:rsidR="00F05CC7" w:rsidRPr="005E7C0D" w:rsidTr="007D53C4">
        <w:tc>
          <w:tcPr>
            <w:tcW w:w="1129" w:type="dxa"/>
          </w:tcPr>
          <w:p w:rsidR="00F05CC7" w:rsidRPr="00F72CF3" w:rsidRDefault="00F05CC7" w:rsidP="007D53C4">
            <w:pPr>
              <w:spacing w:after="0" w:line="240" w:lineRule="auto"/>
              <w:rPr>
                <w:rFonts w:eastAsia="MS Mincho"/>
                <w:spacing w:val="2"/>
                <w:kern w:val="1"/>
                <w:sz w:val="21"/>
                <w:szCs w:val="21"/>
              </w:rPr>
            </w:pPr>
            <w:r w:rsidRPr="00F72CF3">
              <w:rPr>
                <w:rFonts w:eastAsia="MS Mincho"/>
                <w:spacing w:val="2"/>
                <w:kern w:val="1"/>
                <w:sz w:val="21"/>
                <w:szCs w:val="21"/>
              </w:rPr>
              <w:t>2023</w:t>
            </w:r>
          </w:p>
        </w:tc>
        <w:tc>
          <w:tcPr>
            <w:tcW w:w="8499" w:type="dxa"/>
          </w:tcPr>
          <w:p w:rsidR="00182A46" w:rsidRDefault="00F05CC7" w:rsidP="007B5C1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iCs/>
                <w:sz w:val="21"/>
                <w:szCs w:val="21"/>
                <w:lang w:val="en-US"/>
              </w:rPr>
            </w:pPr>
            <w:r w:rsidRPr="00F72CF3">
              <w:rPr>
                <w:sz w:val="21"/>
                <w:szCs w:val="21"/>
                <w:lang w:val="en-US"/>
              </w:rPr>
              <w:t xml:space="preserve">Panel </w:t>
            </w:r>
            <w:r w:rsidR="007630D8">
              <w:rPr>
                <w:sz w:val="21"/>
                <w:szCs w:val="21"/>
                <w:lang w:val="en-US"/>
              </w:rPr>
              <w:t xml:space="preserve">at </w:t>
            </w:r>
            <w:r w:rsidRPr="00F72CF3">
              <w:rPr>
                <w:bCs/>
                <w:iCs/>
                <w:sz w:val="21"/>
                <w:szCs w:val="21"/>
                <w:lang w:val="en-US"/>
              </w:rPr>
              <w:t xml:space="preserve">the </w:t>
            </w:r>
            <w:r w:rsidRPr="00F72CF3">
              <w:rPr>
                <w:i/>
                <w:sz w:val="21"/>
                <w:szCs w:val="21"/>
                <w:lang w:val="en-US"/>
              </w:rPr>
              <w:t>Slavic Cognitive Linguistics Conference</w:t>
            </w:r>
            <w:r w:rsidRPr="00F72CF3">
              <w:rPr>
                <w:iCs/>
                <w:sz w:val="21"/>
                <w:szCs w:val="21"/>
                <w:lang w:val="en-US"/>
              </w:rPr>
              <w:t xml:space="preserve"> (SCLC), Harvard University, USA, June 1-3</w:t>
            </w:r>
            <w:r w:rsidR="00B5516B">
              <w:rPr>
                <w:iCs/>
                <w:sz w:val="21"/>
                <w:szCs w:val="21"/>
                <w:lang w:val="en-US"/>
              </w:rPr>
              <w:t>, 2023</w:t>
            </w:r>
            <w:r w:rsidR="00182A46">
              <w:rPr>
                <w:iCs/>
                <w:sz w:val="21"/>
                <w:szCs w:val="21"/>
                <w:lang w:val="en-US"/>
              </w:rPr>
              <w:t xml:space="preserve">: </w:t>
            </w:r>
          </w:p>
          <w:p w:rsidR="00F05CC7" w:rsidRPr="00182A46" w:rsidRDefault="00182A46" w:rsidP="00182A46">
            <w:pPr>
              <w:pStyle w:val="af6"/>
              <w:widowControl w:val="0"/>
              <w:numPr>
                <w:ilvl w:val="0"/>
                <w:numId w:val="31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sz w:val="21"/>
                <w:szCs w:val="21"/>
                <w:lang w:val="en-US"/>
              </w:rPr>
            </w:pPr>
            <w:r w:rsidRPr="00182A46">
              <w:rPr>
                <w:bCs/>
                <w:iCs/>
                <w:lang w:val="en-US"/>
              </w:rPr>
              <w:t>(together with the CLEAR members): “</w:t>
            </w:r>
            <w:r w:rsidRPr="00182A46">
              <w:rPr>
                <w:bCs/>
                <w:lang w:val="en-US"/>
              </w:rPr>
              <w:t>New digital pedagogical tools for teaching L2 Russian</w:t>
            </w:r>
            <w:r w:rsidRPr="00182A46">
              <w:rPr>
                <w:bCs/>
                <w:iCs/>
                <w:lang w:val="en-US"/>
              </w:rPr>
              <w:t>”</w:t>
            </w:r>
          </w:p>
        </w:tc>
      </w:tr>
      <w:tr w:rsidR="00570BA0" w:rsidRPr="005E7C0D" w:rsidTr="007D53C4">
        <w:tc>
          <w:tcPr>
            <w:tcW w:w="1129" w:type="dxa"/>
          </w:tcPr>
          <w:p w:rsidR="00570BA0" w:rsidRPr="00F72CF3" w:rsidRDefault="00570BA0" w:rsidP="007D53C4">
            <w:pPr>
              <w:spacing w:after="0" w:line="240" w:lineRule="auto"/>
              <w:rPr>
                <w:rFonts w:eastAsia="MS Mincho"/>
                <w:spacing w:val="2"/>
                <w:kern w:val="1"/>
                <w:sz w:val="21"/>
                <w:szCs w:val="21"/>
              </w:rPr>
            </w:pPr>
            <w:r w:rsidRPr="00F72CF3">
              <w:rPr>
                <w:rFonts w:eastAsia="MS Mincho"/>
                <w:spacing w:val="2"/>
                <w:kern w:val="1"/>
                <w:sz w:val="21"/>
                <w:szCs w:val="21"/>
              </w:rPr>
              <w:t>2022</w:t>
            </w:r>
          </w:p>
        </w:tc>
        <w:tc>
          <w:tcPr>
            <w:tcW w:w="8499" w:type="dxa"/>
          </w:tcPr>
          <w:p w:rsidR="00570BA0" w:rsidRPr="00F72CF3" w:rsidRDefault="00570BA0" w:rsidP="007B5C1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i/>
                <w:iCs/>
                <w:sz w:val="21"/>
                <w:szCs w:val="21"/>
                <w:lang w:val="en-US"/>
              </w:rPr>
            </w:pPr>
            <w:r w:rsidRPr="00F72CF3">
              <w:rPr>
                <w:sz w:val="21"/>
                <w:szCs w:val="21"/>
                <w:lang w:val="en-US"/>
              </w:rPr>
              <w:t>CitJour seminar, UiT, December 6-</w:t>
            </w:r>
            <w:r w:rsidR="00B5516B">
              <w:rPr>
                <w:sz w:val="21"/>
                <w:szCs w:val="21"/>
                <w:lang w:val="en-US"/>
              </w:rPr>
              <w:t>7, 2022.</w:t>
            </w:r>
            <w:r w:rsidRPr="00F72CF3">
              <w:rPr>
                <w:sz w:val="21"/>
                <w:szCs w:val="21"/>
                <w:lang w:val="en-US"/>
              </w:rPr>
              <w:t xml:space="preserve"> Seminar with the University of Bielsko-Biała as part of the project </w:t>
            </w:r>
            <w:r w:rsidRPr="00F72CF3">
              <w:rPr>
                <w:i/>
                <w:iCs/>
                <w:sz w:val="21"/>
                <w:szCs w:val="21"/>
                <w:lang w:val="en-US"/>
              </w:rPr>
              <w:t>Citizen journalism for enhancement of regional development</w:t>
            </w:r>
          </w:p>
          <w:p w:rsidR="00F05CC7" w:rsidRDefault="001B2248" w:rsidP="007B5C1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bCs/>
                <w:iCs/>
                <w:sz w:val="21"/>
                <w:szCs w:val="21"/>
                <w:lang w:val="en-US"/>
              </w:rPr>
            </w:pPr>
            <w:r w:rsidRPr="00F72CF3">
              <w:rPr>
                <w:sz w:val="21"/>
                <w:szCs w:val="21"/>
                <w:lang w:val="en-US"/>
              </w:rPr>
              <w:t xml:space="preserve">Two panels at the </w:t>
            </w:r>
            <w:r w:rsidRPr="00FC1E75">
              <w:rPr>
                <w:bCs/>
                <w:i/>
                <w:iCs/>
                <w:sz w:val="21"/>
                <w:szCs w:val="21"/>
                <w:lang w:val="en-US"/>
              </w:rPr>
              <w:t>22nd Nordic Conference of Slavic Studies</w:t>
            </w:r>
            <w:r w:rsidRPr="00FC1E75">
              <w:rPr>
                <w:bCs/>
                <w:iCs/>
                <w:sz w:val="21"/>
                <w:szCs w:val="21"/>
                <w:lang w:val="en-US"/>
              </w:rPr>
              <w:t>, Oslo, Norway, August 10-14</w:t>
            </w:r>
            <w:r w:rsidR="00B5516B" w:rsidRPr="00FC1E75">
              <w:rPr>
                <w:bCs/>
                <w:iCs/>
                <w:sz w:val="21"/>
                <w:szCs w:val="21"/>
                <w:lang w:val="en-US"/>
              </w:rPr>
              <w:t>, 2022</w:t>
            </w:r>
            <w:r w:rsidR="00182A46">
              <w:rPr>
                <w:bCs/>
                <w:iCs/>
                <w:sz w:val="21"/>
                <w:szCs w:val="21"/>
                <w:lang w:val="en-US"/>
              </w:rPr>
              <w:t>:</w:t>
            </w:r>
          </w:p>
          <w:p w:rsidR="00182A46" w:rsidRPr="00182A46" w:rsidRDefault="00182A46" w:rsidP="00182A46">
            <w:pPr>
              <w:pStyle w:val="af6"/>
              <w:widowControl w:val="0"/>
              <w:numPr>
                <w:ilvl w:val="0"/>
                <w:numId w:val="30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bCs/>
                <w:iCs/>
                <w:lang w:val="en-US"/>
              </w:rPr>
            </w:pPr>
            <w:r w:rsidRPr="00182A46">
              <w:rPr>
                <w:bCs/>
                <w:iCs/>
                <w:lang w:val="en-US"/>
              </w:rPr>
              <w:t>(together with Tore Nesset and Martina Björklund): “Russisk orddannelse med innlånte elementer: nye tendenser og nye teoretiske innsikter” (Russian word-formation with loan elements: new tendencies and new theoretical insights)</w:t>
            </w:r>
          </w:p>
          <w:p w:rsidR="00182A46" w:rsidRPr="00182A46" w:rsidRDefault="00182A46" w:rsidP="00182A46">
            <w:pPr>
              <w:pStyle w:val="af6"/>
              <w:widowControl w:val="0"/>
              <w:numPr>
                <w:ilvl w:val="0"/>
                <w:numId w:val="30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bCs/>
                <w:iCs/>
                <w:sz w:val="21"/>
                <w:szCs w:val="21"/>
                <w:lang w:val="en-US"/>
              </w:rPr>
            </w:pPr>
            <w:r w:rsidRPr="00182A46">
              <w:rPr>
                <w:bCs/>
                <w:iCs/>
                <w:lang w:val="en-US"/>
              </w:rPr>
              <w:t>(together with the CLEAR members): “Nye digitale pedagogiske ressurser for undervisning i russisk som andrespråk” (New digital educational resources for teaching Russian as a second language)</w:t>
            </w:r>
          </w:p>
        </w:tc>
      </w:tr>
      <w:tr w:rsidR="00F05CC7" w:rsidRPr="004216B3" w:rsidTr="007D53C4">
        <w:tc>
          <w:tcPr>
            <w:tcW w:w="1129" w:type="dxa"/>
          </w:tcPr>
          <w:p w:rsidR="00F05CC7" w:rsidRPr="00F72CF3" w:rsidRDefault="00F05CC7" w:rsidP="007D53C4">
            <w:pPr>
              <w:spacing w:after="0" w:line="240" w:lineRule="auto"/>
              <w:rPr>
                <w:rFonts w:eastAsia="MS Mincho"/>
                <w:spacing w:val="2"/>
                <w:kern w:val="1"/>
                <w:sz w:val="21"/>
                <w:szCs w:val="21"/>
              </w:rPr>
            </w:pPr>
            <w:r w:rsidRPr="00F72CF3">
              <w:rPr>
                <w:rFonts w:eastAsia="MS Mincho"/>
                <w:spacing w:val="2"/>
                <w:kern w:val="1"/>
                <w:sz w:val="21"/>
                <w:szCs w:val="21"/>
              </w:rPr>
              <w:t>2019</w:t>
            </w:r>
          </w:p>
        </w:tc>
        <w:tc>
          <w:tcPr>
            <w:tcW w:w="8499" w:type="dxa"/>
          </w:tcPr>
          <w:p w:rsidR="00C160D7" w:rsidRDefault="00B5516B" w:rsidP="007B5C1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bCs/>
                <w:iCs/>
                <w:sz w:val="21"/>
                <w:szCs w:val="21"/>
                <w:lang w:val="en-US"/>
              </w:rPr>
            </w:pPr>
            <w:r>
              <w:rPr>
                <w:bCs/>
                <w:sz w:val="21"/>
                <w:szCs w:val="21"/>
                <w:lang w:val="en-US"/>
              </w:rPr>
              <w:t>P</w:t>
            </w:r>
            <w:r w:rsidR="001B2248" w:rsidRPr="00F72CF3">
              <w:rPr>
                <w:bCs/>
                <w:sz w:val="21"/>
                <w:szCs w:val="21"/>
                <w:lang w:val="en-US"/>
              </w:rPr>
              <w:t xml:space="preserve">anel at the </w:t>
            </w:r>
            <w:r w:rsidR="001B2248" w:rsidRPr="00F72CF3">
              <w:rPr>
                <w:bCs/>
                <w:i/>
                <w:iCs/>
                <w:sz w:val="21"/>
                <w:szCs w:val="21"/>
                <w:lang w:val="en-US"/>
              </w:rPr>
              <w:t>Slavic Cognitive Linguistics Conference</w:t>
            </w:r>
            <w:r w:rsidR="001B2248" w:rsidRPr="00F72CF3">
              <w:rPr>
                <w:bCs/>
                <w:iCs/>
                <w:sz w:val="21"/>
                <w:szCs w:val="21"/>
                <w:lang w:val="en-US"/>
              </w:rPr>
              <w:t xml:space="preserve"> (SCLC), Harvard U</w:t>
            </w:r>
            <w:r w:rsidR="00C160D7">
              <w:rPr>
                <w:bCs/>
                <w:iCs/>
                <w:sz w:val="21"/>
                <w:szCs w:val="21"/>
                <w:lang w:val="en-US"/>
              </w:rPr>
              <w:t>niversity, October 12-14, 2019:</w:t>
            </w:r>
          </w:p>
          <w:p w:rsidR="00C160D7" w:rsidRPr="00C160D7" w:rsidRDefault="00C160D7" w:rsidP="00C160D7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bCs/>
                <w:iCs/>
                <w:sz w:val="21"/>
                <w:szCs w:val="21"/>
                <w:lang w:val="en-US"/>
              </w:rPr>
            </w:pPr>
            <w:r w:rsidRPr="00C160D7">
              <w:rPr>
                <w:bCs/>
                <w:iCs/>
                <w:sz w:val="21"/>
                <w:szCs w:val="21"/>
                <w:lang w:val="en-US"/>
              </w:rPr>
              <w:t>(together with Maciej Borowski): “Old problem, new perspectives: the role of context in the choice of aspectual forms”</w:t>
            </w:r>
          </w:p>
          <w:p w:rsidR="001B2248" w:rsidRDefault="00C160D7" w:rsidP="007B5C1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bCs/>
                <w:iCs/>
                <w:sz w:val="21"/>
                <w:szCs w:val="21"/>
                <w:lang w:val="en-US"/>
              </w:rPr>
            </w:pPr>
            <w:r>
              <w:rPr>
                <w:bCs/>
                <w:iCs/>
                <w:sz w:val="21"/>
                <w:szCs w:val="21"/>
                <w:lang w:val="en-US"/>
              </w:rPr>
              <w:t>T</w:t>
            </w:r>
            <w:r w:rsidR="001B2248" w:rsidRPr="00F72CF3">
              <w:rPr>
                <w:bCs/>
                <w:iCs/>
                <w:sz w:val="21"/>
                <w:szCs w:val="21"/>
                <w:lang w:val="en-US"/>
              </w:rPr>
              <w:t xml:space="preserve">wo panels </w:t>
            </w:r>
            <w:r w:rsidR="001B2248" w:rsidRPr="00F72CF3">
              <w:rPr>
                <w:sz w:val="21"/>
                <w:szCs w:val="21"/>
                <w:lang w:val="en-US"/>
              </w:rPr>
              <w:t xml:space="preserve">at the </w:t>
            </w:r>
            <w:r w:rsidR="001B2248" w:rsidRPr="00FC1E75">
              <w:rPr>
                <w:bCs/>
                <w:i/>
                <w:iCs/>
                <w:sz w:val="21"/>
                <w:szCs w:val="21"/>
                <w:lang w:val="en-US"/>
              </w:rPr>
              <w:t>21st Nordic Conference of Slavic Studies</w:t>
            </w:r>
            <w:r w:rsidR="001B2248" w:rsidRPr="00FC1E75">
              <w:rPr>
                <w:bCs/>
                <w:iCs/>
                <w:sz w:val="21"/>
                <w:szCs w:val="21"/>
                <w:lang w:val="en-US"/>
              </w:rPr>
              <w:t>, Joensuu, Finland, August 14-18</w:t>
            </w:r>
            <w:r w:rsidR="00B5516B" w:rsidRPr="00FC1E75">
              <w:rPr>
                <w:bCs/>
                <w:iCs/>
                <w:sz w:val="21"/>
                <w:szCs w:val="21"/>
                <w:lang w:val="en-US"/>
              </w:rPr>
              <w:t>, 2019</w:t>
            </w:r>
            <w:r>
              <w:rPr>
                <w:bCs/>
                <w:iCs/>
                <w:sz w:val="21"/>
                <w:szCs w:val="21"/>
                <w:lang w:val="en-US"/>
              </w:rPr>
              <w:t>:</w:t>
            </w:r>
          </w:p>
          <w:p w:rsidR="00C160D7" w:rsidRPr="00C160D7" w:rsidRDefault="00C160D7" w:rsidP="00C160D7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sz w:val="21"/>
                <w:szCs w:val="21"/>
                <w:lang w:val="en-US"/>
              </w:rPr>
            </w:pPr>
            <w:r w:rsidRPr="00C160D7">
              <w:rPr>
                <w:sz w:val="21"/>
                <w:szCs w:val="21"/>
                <w:lang w:val="en-US"/>
              </w:rPr>
              <w:t>(together with Tore Nesset): “Compound wor</w:t>
            </w:r>
            <w:r>
              <w:rPr>
                <w:sz w:val="21"/>
                <w:szCs w:val="21"/>
                <w:lang w:val="en-US"/>
              </w:rPr>
              <w:t>ds – problems and perspectives”</w:t>
            </w:r>
          </w:p>
          <w:p w:rsidR="00C160D7" w:rsidRPr="00793262" w:rsidRDefault="00C160D7" w:rsidP="00C160D7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sz w:val="21"/>
                <w:szCs w:val="21"/>
              </w:rPr>
            </w:pPr>
            <w:r w:rsidRPr="00793262">
              <w:rPr>
                <w:sz w:val="21"/>
                <w:szCs w:val="21"/>
              </w:rPr>
              <w:t>(together with Elena Bjørgve and Andrei Rogatchevski): “Filmer i russiskopplæringen”</w:t>
            </w:r>
          </w:p>
        </w:tc>
      </w:tr>
      <w:tr w:rsidR="007B5C14" w:rsidRPr="005E7C0D" w:rsidTr="007D53C4">
        <w:tc>
          <w:tcPr>
            <w:tcW w:w="1129" w:type="dxa"/>
          </w:tcPr>
          <w:p w:rsidR="007B5C14" w:rsidRPr="00F72CF3" w:rsidRDefault="007B5C14" w:rsidP="007D53C4">
            <w:pPr>
              <w:spacing w:after="0" w:line="240" w:lineRule="auto"/>
              <w:rPr>
                <w:rFonts w:cstheme="minorHAnsi"/>
                <w:sz w:val="21"/>
                <w:szCs w:val="21"/>
                <w:lang w:val="ru-RU"/>
              </w:rPr>
            </w:pPr>
            <w:r w:rsidRPr="00F72CF3">
              <w:rPr>
                <w:rFonts w:eastAsia="MS Mincho"/>
                <w:spacing w:val="2"/>
                <w:kern w:val="1"/>
                <w:sz w:val="21"/>
                <w:szCs w:val="21"/>
                <w:lang w:val="ru-RU"/>
              </w:rPr>
              <w:lastRenderedPageBreak/>
              <w:t>2021</w:t>
            </w:r>
          </w:p>
        </w:tc>
        <w:tc>
          <w:tcPr>
            <w:tcW w:w="8499" w:type="dxa"/>
          </w:tcPr>
          <w:p w:rsidR="007B5C14" w:rsidRPr="00B5516B" w:rsidRDefault="007C1253" w:rsidP="00B5516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sz w:val="21"/>
                <w:szCs w:val="21"/>
                <w:lang w:val="en-US"/>
              </w:rPr>
            </w:pPr>
            <w:r w:rsidRPr="007C1253">
              <w:rPr>
                <w:color w:val="000000"/>
                <w:lang w:val="en-US"/>
              </w:rPr>
              <w:t xml:space="preserve">Member of the organizing committee; </w:t>
            </w:r>
            <w:r w:rsidR="007B5C14" w:rsidRPr="00F72CF3">
              <w:rPr>
                <w:i/>
                <w:sz w:val="21"/>
                <w:szCs w:val="21"/>
                <w:lang w:val="en-US"/>
              </w:rPr>
              <w:t>Slavic Cognitive Linguistic Conference</w:t>
            </w:r>
            <w:r w:rsidR="007B5C14" w:rsidRPr="00F72CF3">
              <w:rPr>
                <w:sz w:val="21"/>
                <w:szCs w:val="21"/>
                <w:lang w:val="en-US"/>
              </w:rPr>
              <w:t xml:space="preserve"> (SCLC), UiT (June 3-6, 2021); </w:t>
            </w:r>
            <w:r w:rsidR="007B5C14" w:rsidRPr="00F72CF3">
              <w:rPr>
                <w:i/>
                <w:sz w:val="21"/>
                <w:szCs w:val="21"/>
                <w:lang w:val="en-US"/>
              </w:rPr>
              <w:t>NORKOGs Sommerseminar</w:t>
            </w:r>
            <w:r w:rsidR="007B5C14" w:rsidRPr="00F72CF3">
              <w:rPr>
                <w:sz w:val="21"/>
                <w:szCs w:val="21"/>
                <w:lang w:val="en-US"/>
              </w:rPr>
              <w:t xml:space="preserve"> 2020/2021, UiT (June 10-11, 2021)</w:t>
            </w:r>
          </w:p>
        </w:tc>
      </w:tr>
      <w:tr w:rsidR="00682484" w:rsidRPr="005E7C0D" w:rsidTr="007D53C4">
        <w:tc>
          <w:tcPr>
            <w:tcW w:w="1129" w:type="dxa"/>
          </w:tcPr>
          <w:p w:rsidR="00682484" w:rsidRPr="00F72CF3" w:rsidRDefault="00682484" w:rsidP="007D53C4">
            <w:pPr>
              <w:spacing w:after="0" w:line="240" w:lineRule="auto"/>
              <w:rPr>
                <w:rFonts w:eastAsia="MS Mincho"/>
                <w:spacing w:val="2"/>
                <w:kern w:val="1"/>
                <w:sz w:val="21"/>
                <w:szCs w:val="21"/>
                <w:lang w:val="ru-RU"/>
              </w:rPr>
            </w:pPr>
            <w:r w:rsidRPr="00F72CF3">
              <w:rPr>
                <w:rFonts w:eastAsia="MS Mincho"/>
                <w:spacing w:val="2"/>
                <w:kern w:val="1"/>
                <w:sz w:val="21"/>
                <w:szCs w:val="21"/>
                <w:lang w:val="ru-RU"/>
              </w:rPr>
              <w:t>2016</w:t>
            </w:r>
          </w:p>
        </w:tc>
        <w:tc>
          <w:tcPr>
            <w:tcW w:w="8499" w:type="dxa"/>
          </w:tcPr>
          <w:p w:rsidR="00682484" w:rsidRPr="00F72CF3" w:rsidRDefault="007C1253" w:rsidP="007B5C14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i/>
                <w:sz w:val="21"/>
                <w:szCs w:val="21"/>
                <w:lang w:val="en-US"/>
              </w:rPr>
            </w:pPr>
            <w:r w:rsidRPr="007C1253">
              <w:rPr>
                <w:color w:val="000000"/>
                <w:lang w:val="en-US"/>
              </w:rPr>
              <w:t xml:space="preserve">Chair of the organizing committee; </w:t>
            </w:r>
            <w:r w:rsidR="00682484" w:rsidRPr="00F72CF3">
              <w:rPr>
                <w:sz w:val="21"/>
                <w:szCs w:val="21"/>
                <w:lang w:val="en-US"/>
              </w:rPr>
              <w:t xml:space="preserve">Student Conference </w:t>
            </w:r>
            <w:r w:rsidR="00682484" w:rsidRPr="00F72CF3">
              <w:rPr>
                <w:i/>
                <w:sz w:val="21"/>
                <w:szCs w:val="21"/>
                <w:lang w:val="en-US"/>
              </w:rPr>
              <w:t>Russian Historical Linguistics: Theoretical and Corpus-based Challenges</w:t>
            </w:r>
            <w:r w:rsidR="00682484" w:rsidRPr="00F72CF3">
              <w:rPr>
                <w:sz w:val="21"/>
                <w:szCs w:val="21"/>
                <w:lang w:val="en-US"/>
              </w:rPr>
              <w:t>, UiT (November 29, 2016)</w:t>
            </w:r>
          </w:p>
        </w:tc>
      </w:tr>
      <w:tr w:rsidR="007B5C14" w:rsidRPr="005E7C0D" w:rsidTr="007D53C4">
        <w:tc>
          <w:tcPr>
            <w:tcW w:w="1129" w:type="dxa"/>
          </w:tcPr>
          <w:p w:rsidR="007B5C14" w:rsidRPr="00F72CF3" w:rsidRDefault="007B5C14" w:rsidP="007D53C4">
            <w:pPr>
              <w:spacing w:after="0" w:line="240" w:lineRule="auto"/>
              <w:rPr>
                <w:rFonts w:cstheme="minorHAnsi"/>
                <w:sz w:val="21"/>
                <w:szCs w:val="21"/>
                <w:lang w:val="ru-RU"/>
              </w:rPr>
            </w:pPr>
            <w:r w:rsidRPr="00F72CF3">
              <w:rPr>
                <w:rFonts w:cstheme="minorHAnsi"/>
                <w:sz w:val="21"/>
                <w:szCs w:val="21"/>
                <w:lang w:val="ru-RU"/>
              </w:rPr>
              <w:t>2015</w:t>
            </w:r>
          </w:p>
        </w:tc>
        <w:tc>
          <w:tcPr>
            <w:tcW w:w="8499" w:type="dxa"/>
          </w:tcPr>
          <w:p w:rsidR="007B5C14" w:rsidRPr="00F72CF3" w:rsidRDefault="007C1253" w:rsidP="007D53C4">
            <w:pPr>
              <w:spacing w:after="0" w:line="240" w:lineRule="auto"/>
              <w:rPr>
                <w:sz w:val="21"/>
                <w:szCs w:val="21"/>
                <w:lang w:val="en-US"/>
              </w:rPr>
            </w:pPr>
            <w:r w:rsidRPr="007C1253">
              <w:rPr>
                <w:color w:val="000000"/>
                <w:lang w:val="en-US"/>
              </w:rPr>
              <w:t xml:space="preserve">Member of the organizing committee; </w:t>
            </w:r>
            <w:r w:rsidR="007B5C14" w:rsidRPr="00F72CF3">
              <w:rPr>
                <w:i/>
                <w:sz w:val="21"/>
                <w:szCs w:val="21"/>
                <w:lang w:val="en-US"/>
              </w:rPr>
              <w:t>Slavic Corpus Linguistics: The Historical Dimension</w:t>
            </w:r>
            <w:r w:rsidR="007B5C14" w:rsidRPr="00F72CF3">
              <w:rPr>
                <w:sz w:val="21"/>
                <w:szCs w:val="21"/>
                <w:lang w:val="en-US"/>
              </w:rPr>
              <w:t>, UiT (April 21–22, 2015)</w:t>
            </w:r>
          </w:p>
          <w:p w:rsidR="00682484" w:rsidRPr="00F72CF3" w:rsidRDefault="007C1253" w:rsidP="007D53C4">
            <w:pPr>
              <w:spacing w:after="0" w:line="240" w:lineRule="auto"/>
              <w:rPr>
                <w:sz w:val="21"/>
                <w:szCs w:val="21"/>
                <w:lang w:val="en-US"/>
              </w:rPr>
            </w:pPr>
            <w:r w:rsidRPr="007C1253">
              <w:rPr>
                <w:color w:val="000000"/>
                <w:lang w:val="en-US"/>
              </w:rPr>
              <w:t xml:space="preserve">Chair of the organizing committee; </w:t>
            </w:r>
            <w:r w:rsidR="00682484" w:rsidRPr="00F72CF3">
              <w:rPr>
                <w:sz w:val="21"/>
                <w:szCs w:val="21"/>
                <w:lang w:val="en-US"/>
              </w:rPr>
              <w:t xml:space="preserve">Start-up seminar for the UTFORSK project </w:t>
            </w:r>
            <w:r w:rsidR="00682484" w:rsidRPr="00F72CF3">
              <w:rPr>
                <w:i/>
                <w:sz w:val="21"/>
                <w:szCs w:val="21"/>
                <w:lang w:val="en-US"/>
              </w:rPr>
              <w:t>Varangian Rus' Digital Environment</w:t>
            </w:r>
            <w:r w:rsidR="00682484" w:rsidRPr="00F72CF3">
              <w:rPr>
                <w:sz w:val="21"/>
                <w:szCs w:val="21"/>
                <w:lang w:val="en-US"/>
              </w:rPr>
              <w:t>, UiT (September 14-15, 2015)</w:t>
            </w:r>
          </w:p>
        </w:tc>
      </w:tr>
      <w:tr w:rsidR="007B5C14" w:rsidRPr="005E7C0D" w:rsidTr="007D53C4">
        <w:tc>
          <w:tcPr>
            <w:tcW w:w="1129" w:type="dxa"/>
          </w:tcPr>
          <w:p w:rsidR="007B5C14" w:rsidRPr="00F72CF3" w:rsidRDefault="007B5C14" w:rsidP="007D53C4">
            <w:pPr>
              <w:spacing w:after="0" w:line="240" w:lineRule="auto"/>
              <w:rPr>
                <w:rFonts w:cstheme="minorHAnsi"/>
                <w:sz w:val="21"/>
                <w:szCs w:val="21"/>
                <w:lang w:val="ru-RU"/>
              </w:rPr>
            </w:pPr>
            <w:r w:rsidRPr="00F72CF3">
              <w:rPr>
                <w:rFonts w:cstheme="minorHAnsi"/>
                <w:sz w:val="21"/>
                <w:szCs w:val="21"/>
                <w:lang w:val="ru-RU"/>
              </w:rPr>
              <w:t>2014</w:t>
            </w:r>
          </w:p>
        </w:tc>
        <w:tc>
          <w:tcPr>
            <w:tcW w:w="8499" w:type="dxa"/>
          </w:tcPr>
          <w:p w:rsidR="007B5C14" w:rsidRPr="00F72CF3" w:rsidRDefault="007C1253" w:rsidP="007D53C4">
            <w:pPr>
              <w:spacing w:after="0" w:line="240" w:lineRule="auto"/>
              <w:rPr>
                <w:rFonts w:cstheme="minorHAnsi"/>
                <w:sz w:val="21"/>
                <w:szCs w:val="21"/>
                <w:lang w:val="en-GB"/>
              </w:rPr>
            </w:pPr>
            <w:r w:rsidRPr="007C1253">
              <w:rPr>
                <w:color w:val="000000"/>
                <w:lang w:val="en-US"/>
              </w:rPr>
              <w:t xml:space="preserve">Member of the organizing committee; </w:t>
            </w:r>
            <w:r w:rsidR="007B5C14" w:rsidRPr="00F72CF3">
              <w:rPr>
                <w:i/>
                <w:sz w:val="21"/>
                <w:szCs w:val="21"/>
                <w:lang w:val="en-US"/>
              </w:rPr>
              <w:t>Kognitivt sommerseminar</w:t>
            </w:r>
            <w:r w:rsidR="007B5C14" w:rsidRPr="00F72CF3">
              <w:rPr>
                <w:sz w:val="21"/>
                <w:szCs w:val="21"/>
                <w:lang w:val="en-US"/>
              </w:rPr>
              <w:t>, UiT, (June 20–21, 2014)</w:t>
            </w:r>
          </w:p>
        </w:tc>
      </w:tr>
      <w:tr w:rsidR="00682484" w:rsidRPr="005E7C0D" w:rsidTr="007D53C4">
        <w:tc>
          <w:tcPr>
            <w:tcW w:w="1129" w:type="dxa"/>
          </w:tcPr>
          <w:p w:rsidR="00682484" w:rsidRPr="00F72CF3" w:rsidRDefault="00682484" w:rsidP="007D53C4">
            <w:pPr>
              <w:spacing w:after="0" w:line="240" w:lineRule="auto"/>
              <w:rPr>
                <w:rFonts w:cstheme="minorHAnsi"/>
                <w:sz w:val="21"/>
                <w:szCs w:val="21"/>
                <w:lang w:val="ru-RU"/>
              </w:rPr>
            </w:pPr>
            <w:r w:rsidRPr="00F72CF3">
              <w:rPr>
                <w:rFonts w:cstheme="minorHAnsi"/>
                <w:sz w:val="21"/>
                <w:szCs w:val="21"/>
                <w:lang w:val="ru-RU"/>
              </w:rPr>
              <w:t>2008</w:t>
            </w:r>
          </w:p>
        </w:tc>
        <w:tc>
          <w:tcPr>
            <w:tcW w:w="8499" w:type="dxa"/>
          </w:tcPr>
          <w:p w:rsidR="00682484" w:rsidRPr="00F72CF3" w:rsidRDefault="007C1253" w:rsidP="007D53C4">
            <w:pPr>
              <w:spacing w:after="0" w:line="240" w:lineRule="auto"/>
              <w:rPr>
                <w:i/>
                <w:sz w:val="21"/>
                <w:szCs w:val="21"/>
                <w:lang w:val="en-US"/>
              </w:rPr>
            </w:pPr>
            <w:r w:rsidRPr="007C1253">
              <w:rPr>
                <w:color w:val="000000"/>
                <w:lang w:val="en-US"/>
              </w:rPr>
              <w:t xml:space="preserve">Executive secretary of the organizing committee; </w:t>
            </w:r>
            <w:r w:rsidR="00682484" w:rsidRPr="00F72CF3">
              <w:rPr>
                <w:sz w:val="21"/>
                <w:szCs w:val="21"/>
                <w:lang w:val="en-US"/>
              </w:rPr>
              <w:t xml:space="preserve">International Conference </w:t>
            </w:r>
            <w:r w:rsidR="00682484" w:rsidRPr="00F72CF3">
              <w:rPr>
                <w:i/>
                <w:sz w:val="21"/>
                <w:szCs w:val="21"/>
                <w:lang w:val="en-US"/>
              </w:rPr>
              <w:t>Jazyk kak instrument ponimanija i neponimanija: russko-amerikanskije lingvisticheskie i kul’turnyje sopostavlenija</w:t>
            </w:r>
            <w:r w:rsidR="00682484" w:rsidRPr="00F72CF3">
              <w:rPr>
                <w:sz w:val="21"/>
                <w:szCs w:val="21"/>
                <w:lang w:val="en-US"/>
              </w:rPr>
              <w:t xml:space="preserve"> (Language as a Tool of Understanding and Misunderstanding: Russian-American Linguistic and Cultural Comparisons), Russian State University for </w:t>
            </w:r>
            <w:r w:rsidR="007B75C6">
              <w:rPr>
                <w:sz w:val="21"/>
                <w:szCs w:val="21"/>
                <w:lang w:val="en-US"/>
              </w:rPr>
              <w:t xml:space="preserve">the </w:t>
            </w:r>
            <w:r w:rsidR="00682484" w:rsidRPr="00F72CF3">
              <w:rPr>
                <w:sz w:val="21"/>
                <w:szCs w:val="21"/>
                <w:lang w:val="en-US"/>
              </w:rPr>
              <w:t>Humanities, Moscow, Russia, February 26-27, 2008.</w:t>
            </w:r>
          </w:p>
        </w:tc>
      </w:tr>
    </w:tbl>
    <w:p w:rsidR="008C4F93" w:rsidRDefault="008C4F93" w:rsidP="00FE7835">
      <w:pPr>
        <w:spacing w:after="0" w:line="240" w:lineRule="auto"/>
        <w:rPr>
          <w:b/>
          <w:sz w:val="24"/>
          <w:szCs w:val="24"/>
          <w:lang w:val="en-US"/>
        </w:rPr>
      </w:pPr>
    </w:p>
    <w:p w:rsidR="006C1FD8" w:rsidRDefault="006C1FD8" w:rsidP="00FE7835">
      <w:pPr>
        <w:spacing w:after="0" w:line="240" w:lineRule="auto"/>
        <w:rPr>
          <w:b/>
          <w:sz w:val="24"/>
          <w:szCs w:val="24"/>
          <w:lang w:val="en-US"/>
        </w:rPr>
      </w:pPr>
    </w:p>
    <w:p w:rsidR="007B5C14" w:rsidRPr="0065160C" w:rsidRDefault="007B5C14" w:rsidP="00FE7835">
      <w:pPr>
        <w:spacing w:after="0" w:line="240" w:lineRule="auto"/>
        <w:rPr>
          <w:b/>
          <w:sz w:val="24"/>
          <w:szCs w:val="24"/>
          <w:lang w:val="en-GB"/>
        </w:rPr>
      </w:pPr>
      <w:r w:rsidRPr="007B5C14">
        <w:rPr>
          <w:b/>
          <w:sz w:val="24"/>
          <w:szCs w:val="24"/>
          <w:lang w:val="en-US"/>
        </w:rPr>
        <w:t>Member of the scientific committee for conferences</w:t>
      </w:r>
      <w:r w:rsidRPr="008F70CF">
        <w:rPr>
          <w:rFonts w:cstheme="minorHAnsi"/>
          <w:lang w:val="en-GB"/>
        </w:rPr>
        <w:tab/>
        <w:t xml:space="preserve"> </w:t>
      </w:r>
    </w:p>
    <w:tbl>
      <w:tblPr>
        <w:tblStyle w:val="ab"/>
        <w:tblW w:w="0" w:type="auto"/>
        <w:tblLook w:val="04A0"/>
      </w:tblPr>
      <w:tblGrid>
        <w:gridCol w:w="1129"/>
        <w:gridCol w:w="8499"/>
      </w:tblGrid>
      <w:tr w:rsidR="007B5C14" w:rsidRPr="009A3563" w:rsidTr="007D53C4">
        <w:tc>
          <w:tcPr>
            <w:tcW w:w="1129" w:type="dxa"/>
            <w:shd w:val="clear" w:color="auto" w:fill="F2F2F2" w:themeFill="background1" w:themeFillShade="F2"/>
          </w:tcPr>
          <w:p w:rsidR="007B5C14" w:rsidRPr="00C044E4" w:rsidRDefault="007B5C14" w:rsidP="007D53C4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499" w:type="dxa"/>
            <w:shd w:val="clear" w:color="auto" w:fill="F2F2F2" w:themeFill="background1" w:themeFillShade="F2"/>
          </w:tcPr>
          <w:p w:rsidR="007B5C14" w:rsidRPr="00C044E4" w:rsidRDefault="007B5C14" w:rsidP="007D53C4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Description</w:t>
            </w:r>
          </w:p>
        </w:tc>
      </w:tr>
      <w:tr w:rsidR="00C20A40" w:rsidRPr="005E7C0D" w:rsidTr="007D53C4">
        <w:tc>
          <w:tcPr>
            <w:tcW w:w="1129" w:type="dxa"/>
          </w:tcPr>
          <w:p w:rsidR="00C20A40" w:rsidRPr="00C20A40" w:rsidRDefault="00C20A40" w:rsidP="007D53C4">
            <w:pPr>
              <w:spacing w:after="0" w:line="240" w:lineRule="auto"/>
              <w:rPr>
                <w:rFonts w:eastAsia="MS Mincho"/>
                <w:spacing w:val="2"/>
                <w:kern w:val="1"/>
              </w:rPr>
            </w:pPr>
            <w:r>
              <w:rPr>
                <w:rFonts w:eastAsia="MS Mincho"/>
                <w:spacing w:val="2"/>
                <w:kern w:val="1"/>
              </w:rPr>
              <w:t>2024</w:t>
            </w:r>
          </w:p>
        </w:tc>
        <w:tc>
          <w:tcPr>
            <w:tcW w:w="8499" w:type="dxa"/>
          </w:tcPr>
          <w:p w:rsidR="00C20A40" w:rsidRPr="00EB7B53" w:rsidRDefault="00C20A40" w:rsidP="007D53C4">
            <w:pPr>
              <w:spacing w:after="0" w:line="240" w:lineRule="auto"/>
              <w:rPr>
                <w:i/>
                <w:lang w:val="en-US"/>
              </w:rPr>
            </w:pPr>
            <w:r w:rsidRPr="00EB7B53">
              <w:rPr>
                <w:i/>
                <w:lang w:val="en-US"/>
              </w:rPr>
              <w:t>Slavic Cognitive Linguistic Conference</w:t>
            </w:r>
            <w:r w:rsidRPr="00EB7B53">
              <w:rPr>
                <w:lang w:val="en-US"/>
              </w:rPr>
              <w:t xml:space="preserve"> (</w:t>
            </w:r>
            <w:r w:rsidRPr="00EB7B53">
              <w:rPr>
                <w:i/>
                <w:lang w:val="en-US"/>
              </w:rPr>
              <w:t>SCLC-202</w:t>
            </w:r>
            <w:r>
              <w:rPr>
                <w:i/>
                <w:lang w:val="en-US"/>
              </w:rPr>
              <w:t>4</w:t>
            </w:r>
            <w:r w:rsidRPr="00EB7B53">
              <w:rPr>
                <w:lang w:val="en-US"/>
              </w:rPr>
              <w:t xml:space="preserve">), </w:t>
            </w:r>
            <w:r w:rsidRPr="00C20A40">
              <w:rPr>
                <w:lang w:val="en-US"/>
              </w:rPr>
              <w:t xml:space="preserve">Jagiellonian University in Krakow, Poland </w:t>
            </w:r>
            <w:r w:rsidRPr="00EB7B53">
              <w:rPr>
                <w:lang w:val="en-US"/>
              </w:rPr>
              <w:t>(</w:t>
            </w:r>
            <w:r w:rsidRPr="00C20A40">
              <w:rPr>
                <w:lang w:val="en-US"/>
              </w:rPr>
              <w:t>November 13</w:t>
            </w:r>
            <w:r>
              <w:rPr>
                <w:lang w:val="en-US"/>
              </w:rPr>
              <w:t>-</w:t>
            </w:r>
            <w:r w:rsidRPr="00C20A40">
              <w:rPr>
                <w:lang w:val="en-US"/>
              </w:rPr>
              <w:t>15, 2024</w:t>
            </w:r>
            <w:r w:rsidRPr="00EB7B53">
              <w:rPr>
                <w:lang w:val="en-US"/>
              </w:rPr>
              <w:t>)</w:t>
            </w:r>
          </w:p>
        </w:tc>
      </w:tr>
      <w:tr w:rsidR="007B5C14" w:rsidRPr="005E7C0D" w:rsidTr="007D53C4">
        <w:tc>
          <w:tcPr>
            <w:tcW w:w="1129" w:type="dxa"/>
          </w:tcPr>
          <w:p w:rsidR="007B5C14" w:rsidRPr="007B5C14" w:rsidRDefault="007B5C14" w:rsidP="007D53C4">
            <w:pPr>
              <w:spacing w:after="0" w:line="240" w:lineRule="auto"/>
              <w:rPr>
                <w:rFonts w:cstheme="minorHAnsi"/>
                <w:lang w:val="ru-RU"/>
              </w:rPr>
            </w:pPr>
            <w:r>
              <w:rPr>
                <w:rFonts w:eastAsia="MS Mincho"/>
                <w:spacing w:val="2"/>
                <w:kern w:val="1"/>
                <w:lang w:val="ru-RU"/>
              </w:rPr>
              <w:t>2023</w:t>
            </w:r>
          </w:p>
        </w:tc>
        <w:tc>
          <w:tcPr>
            <w:tcW w:w="8499" w:type="dxa"/>
          </w:tcPr>
          <w:p w:rsidR="007B5C14" w:rsidRPr="0005664A" w:rsidRDefault="007B5C14" w:rsidP="007D53C4">
            <w:pPr>
              <w:spacing w:after="0" w:line="240" w:lineRule="auto"/>
              <w:rPr>
                <w:color w:val="auto"/>
                <w:lang w:val="en-US"/>
              </w:rPr>
            </w:pPr>
            <w:r w:rsidRPr="00EB7B53">
              <w:rPr>
                <w:i/>
                <w:lang w:val="en-US"/>
              </w:rPr>
              <w:t>Slavic Cognitive Linguistic Conference</w:t>
            </w:r>
            <w:r w:rsidRPr="00EB7B53">
              <w:rPr>
                <w:lang w:val="en-US"/>
              </w:rPr>
              <w:t xml:space="preserve"> (</w:t>
            </w:r>
            <w:r w:rsidRPr="00EB7B53">
              <w:rPr>
                <w:i/>
                <w:lang w:val="en-US"/>
              </w:rPr>
              <w:t>SCLC-202</w:t>
            </w:r>
            <w:r>
              <w:rPr>
                <w:i/>
                <w:lang w:val="en-US"/>
              </w:rPr>
              <w:t>3</w:t>
            </w:r>
            <w:r w:rsidRPr="00EB7B53">
              <w:rPr>
                <w:lang w:val="en-US"/>
              </w:rPr>
              <w:t xml:space="preserve">), </w:t>
            </w:r>
            <w:r>
              <w:rPr>
                <w:lang w:val="en-US"/>
              </w:rPr>
              <w:t>University of Harvard, USA</w:t>
            </w:r>
            <w:r w:rsidRPr="00EB7B53">
              <w:rPr>
                <w:lang w:val="en-US"/>
              </w:rPr>
              <w:t xml:space="preserve"> (</w:t>
            </w:r>
            <w:r>
              <w:rPr>
                <w:lang w:val="en-US"/>
              </w:rPr>
              <w:t>June 1</w:t>
            </w:r>
            <w:r w:rsidRPr="00EB7B53">
              <w:rPr>
                <w:lang w:val="en-US"/>
              </w:rPr>
              <w:t>-</w:t>
            </w:r>
            <w:r>
              <w:rPr>
                <w:lang w:val="en-US"/>
              </w:rPr>
              <w:t>3,</w:t>
            </w:r>
            <w:r w:rsidRPr="00EB7B53">
              <w:rPr>
                <w:lang w:val="en-US"/>
              </w:rPr>
              <w:t xml:space="preserve"> 202</w:t>
            </w:r>
            <w:r>
              <w:rPr>
                <w:lang w:val="en-US"/>
              </w:rPr>
              <w:t>3</w:t>
            </w:r>
            <w:r w:rsidRPr="00EB7B53">
              <w:rPr>
                <w:lang w:val="en-US"/>
              </w:rPr>
              <w:t>)</w:t>
            </w:r>
          </w:p>
        </w:tc>
      </w:tr>
      <w:tr w:rsidR="007B5C14" w:rsidRPr="005E7C0D" w:rsidTr="007D53C4">
        <w:tc>
          <w:tcPr>
            <w:tcW w:w="1129" w:type="dxa"/>
          </w:tcPr>
          <w:p w:rsidR="007B5C14" w:rsidRPr="007B5C14" w:rsidRDefault="007B5C14" w:rsidP="007D53C4">
            <w:pPr>
              <w:spacing w:after="0" w:line="240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2021</w:t>
            </w:r>
          </w:p>
        </w:tc>
        <w:tc>
          <w:tcPr>
            <w:tcW w:w="8499" w:type="dxa"/>
          </w:tcPr>
          <w:p w:rsidR="007B5C14" w:rsidRPr="00F56C8B" w:rsidRDefault="007B5C14" w:rsidP="007D53C4">
            <w:pPr>
              <w:spacing w:after="0" w:line="240" w:lineRule="auto"/>
              <w:rPr>
                <w:lang w:val="en-US"/>
              </w:rPr>
            </w:pPr>
            <w:r w:rsidRPr="00EB7B53">
              <w:rPr>
                <w:i/>
                <w:lang w:val="en-US"/>
              </w:rPr>
              <w:t>Slavic Cognitive Linguistic Conference</w:t>
            </w:r>
            <w:r w:rsidRPr="00EB7B53">
              <w:rPr>
                <w:lang w:val="en-US"/>
              </w:rPr>
              <w:t xml:space="preserve"> (</w:t>
            </w:r>
            <w:r w:rsidRPr="00EB7B53">
              <w:rPr>
                <w:i/>
                <w:lang w:val="en-US"/>
              </w:rPr>
              <w:t>SCLC-2020/21</w:t>
            </w:r>
            <w:r w:rsidRPr="00EB7B53">
              <w:rPr>
                <w:lang w:val="en-US"/>
              </w:rPr>
              <w:t>), UiT</w:t>
            </w:r>
            <w:r>
              <w:rPr>
                <w:lang w:val="en-US"/>
              </w:rPr>
              <w:t>, Norway</w:t>
            </w:r>
            <w:r w:rsidRPr="00EB7B53">
              <w:rPr>
                <w:lang w:val="en-US"/>
              </w:rPr>
              <w:t xml:space="preserve"> (</w:t>
            </w:r>
            <w:r>
              <w:rPr>
                <w:lang w:val="en-US"/>
              </w:rPr>
              <w:t xml:space="preserve">June </w:t>
            </w:r>
            <w:r w:rsidRPr="00EB7B53">
              <w:rPr>
                <w:lang w:val="en-US"/>
              </w:rPr>
              <w:t>3-6</w:t>
            </w:r>
            <w:r>
              <w:rPr>
                <w:lang w:val="en-US"/>
              </w:rPr>
              <w:t>,</w:t>
            </w:r>
            <w:r w:rsidRPr="00EB7B53">
              <w:rPr>
                <w:lang w:val="en-US"/>
              </w:rPr>
              <w:t xml:space="preserve"> 2021)</w:t>
            </w:r>
          </w:p>
        </w:tc>
      </w:tr>
      <w:tr w:rsidR="007B5C14" w:rsidRPr="005E7C0D" w:rsidTr="007D53C4">
        <w:tc>
          <w:tcPr>
            <w:tcW w:w="1129" w:type="dxa"/>
          </w:tcPr>
          <w:p w:rsidR="007B5C14" w:rsidRPr="007B5C14" w:rsidRDefault="007B5C14" w:rsidP="007D53C4">
            <w:pPr>
              <w:spacing w:after="0" w:line="240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2020</w:t>
            </w:r>
          </w:p>
        </w:tc>
        <w:tc>
          <w:tcPr>
            <w:tcW w:w="8499" w:type="dxa"/>
          </w:tcPr>
          <w:p w:rsidR="007B5C14" w:rsidRPr="00C044E4" w:rsidRDefault="007B5C14" w:rsidP="007D53C4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EB7B53">
              <w:rPr>
                <w:i/>
                <w:lang w:val="en-US"/>
              </w:rPr>
              <w:t>UK Cognitive Linguistics Conference</w:t>
            </w:r>
            <w:r w:rsidRPr="00EB7B53">
              <w:rPr>
                <w:lang w:val="en-US"/>
              </w:rPr>
              <w:t xml:space="preserve"> (</w:t>
            </w:r>
            <w:r w:rsidRPr="00EB7B53">
              <w:rPr>
                <w:i/>
                <w:lang w:val="en-US"/>
              </w:rPr>
              <w:t>UK CLC 2020</w:t>
            </w:r>
            <w:r w:rsidRPr="00EB7B53">
              <w:rPr>
                <w:lang w:val="en-US"/>
              </w:rPr>
              <w:t>), University of Birmingham</w:t>
            </w:r>
            <w:r>
              <w:rPr>
                <w:lang w:val="en-US"/>
              </w:rPr>
              <w:t>, UK</w:t>
            </w:r>
            <w:r w:rsidRPr="00EB7B53">
              <w:rPr>
                <w:lang w:val="en-US"/>
              </w:rPr>
              <w:t xml:space="preserve"> (</w:t>
            </w:r>
            <w:r>
              <w:rPr>
                <w:lang w:val="en-US"/>
              </w:rPr>
              <w:t xml:space="preserve">July </w:t>
            </w:r>
            <w:r w:rsidRPr="00EB7B53">
              <w:rPr>
                <w:lang w:val="en-US"/>
              </w:rPr>
              <w:t>27-29</w:t>
            </w:r>
            <w:r>
              <w:rPr>
                <w:lang w:val="en-US"/>
              </w:rPr>
              <w:t>,</w:t>
            </w:r>
            <w:r w:rsidRPr="00EB7B53">
              <w:rPr>
                <w:lang w:val="en-US"/>
              </w:rPr>
              <w:t xml:space="preserve"> 2020)</w:t>
            </w:r>
          </w:p>
        </w:tc>
      </w:tr>
      <w:tr w:rsidR="007B5C14" w:rsidRPr="005E7C0D" w:rsidTr="007D53C4">
        <w:tc>
          <w:tcPr>
            <w:tcW w:w="1129" w:type="dxa"/>
          </w:tcPr>
          <w:p w:rsidR="007B5C14" w:rsidRDefault="007B5C14" w:rsidP="007D53C4">
            <w:pPr>
              <w:spacing w:after="0" w:line="240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2017</w:t>
            </w:r>
          </w:p>
        </w:tc>
        <w:tc>
          <w:tcPr>
            <w:tcW w:w="8499" w:type="dxa"/>
          </w:tcPr>
          <w:p w:rsidR="007B5C14" w:rsidRDefault="007B5C14" w:rsidP="00056D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lang w:val="en-US"/>
              </w:rPr>
            </w:pPr>
            <w:r w:rsidRPr="00F56C8B">
              <w:rPr>
                <w:i/>
                <w:lang w:val="en-US"/>
              </w:rPr>
              <w:t>The 15</w:t>
            </w:r>
            <w:r w:rsidRPr="00F56C8B">
              <w:rPr>
                <w:i/>
                <w:vertAlign w:val="superscript"/>
                <w:lang w:val="en-US"/>
              </w:rPr>
              <w:t>th</w:t>
            </w:r>
            <w:r w:rsidRPr="00F56C8B">
              <w:rPr>
                <w:i/>
                <w:lang w:val="en-US"/>
              </w:rPr>
              <w:t xml:space="preserve"> Slavic Cognitive Linguistics Conference (SCLC-15)</w:t>
            </w:r>
            <w:r w:rsidRPr="00F56C8B">
              <w:rPr>
                <w:lang w:val="en-US"/>
              </w:rPr>
              <w:t>, Institute for linguistic studies,</w:t>
            </w:r>
            <w:r w:rsidRPr="007B5C14">
              <w:rPr>
                <w:lang w:val="en-US"/>
              </w:rPr>
              <w:t xml:space="preserve"> </w:t>
            </w:r>
            <w:r w:rsidRPr="00F56C8B">
              <w:rPr>
                <w:lang w:val="en-US"/>
              </w:rPr>
              <w:t>Russian Academy of Sciences, St. Petersburg, Russia (October 12–14, 2017)</w:t>
            </w:r>
          </w:p>
          <w:p w:rsidR="007B5C14" w:rsidRPr="007B5C14" w:rsidRDefault="007B5C14" w:rsidP="00056D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lang w:val="en-US"/>
              </w:rPr>
            </w:pPr>
            <w:r w:rsidRPr="00F56C8B">
              <w:rPr>
                <w:i/>
                <w:lang w:val="en-US"/>
              </w:rPr>
              <w:t>The 14</w:t>
            </w:r>
            <w:r w:rsidRPr="00F56C8B">
              <w:rPr>
                <w:i/>
                <w:vertAlign w:val="superscript"/>
                <w:lang w:val="en-US"/>
              </w:rPr>
              <w:t>th</w:t>
            </w:r>
            <w:r w:rsidRPr="00F56C8B">
              <w:rPr>
                <w:i/>
                <w:lang w:val="en-US"/>
              </w:rPr>
              <w:t xml:space="preserve"> International Cognitive Linguistics Conference (ICLC-14)</w:t>
            </w:r>
            <w:r w:rsidRPr="00F56C8B">
              <w:rPr>
                <w:lang w:val="en-US"/>
              </w:rPr>
              <w:t>, University of Tartu (July 10–14, 2017)</w:t>
            </w:r>
          </w:p>
        </w:tc>
      </w:tr>
      <w:tr w:rsidR="007B5C14" w:rsidRPr="005E7C0D" w:rsidTr="007D53C4">
        <w:tc>
          <w:tcPr>
            <w:tcW w:w="1129" w:type="dxa"/>
          </w:tcPr>
          <w:p w:rsidR="007B5C14" w:rsidRPr="007B5C14" w:rsidRDefault="007B5C14" w:rsidP="007D53C4">
            <w:pPr>
              <w:spacing w:after="0" w:line="240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2013</w:t>
            </w:r>
          </w:p>
        </w:tc>
        <w:tc>
          <w:tcPr>
            <w:tcW w:w="8499" w:type="dxa"/>
          </w:tcPr>
          <w:p w:rsidR="007B5C14" w:rsidRPr="00EB7B53" w:rsidRDefault="007B5C14" w:rsidP="007D53C4">
            <w:pPr>
              <w:spacing w:after="0" w:line="240" w:lineRule="auto"/>
              <w:rPr>
                <w:i/>
                <w:lang w:val="en-US"/>
              </w:rPr>
            </w:pPr>
            <w:r w:rsidRPr="00F56C8B">
              <w:rPr>
                <w:i/>
                <w:lang w:val="en-US"/>
              </w:rPr>
              <w:t>The Olomouc Linguistics Colloquium (Olinco)</w:t>
            </w:r>
            <w:r w:rsidRPr="00F56C8B">
              <w:rPr>
                <w:lang w:val="en-US"/>
              </w:rPr>
              <w:t>, Palacký University Olomouc, Czech Republic (June 9-11, 2013)</w:t>
            </w:r>
          </w:p>
        </w:tc>
      </w:tr>
    </w:tbl>
    <w:p w:rsidR="006C1FD8" w:rsidRPr="004216B3" w:rsidRDefault="006C1FD8" w:rsidP="00FE7835">
      <w:pPr>
        <w:spacing w:before="120" w:after="0" w:line="240" w:lineRule="auto"/>
        <w:rPr>
          <w:b/>
          <w:sz w:val="24"/>
          <w:szCs w:val="24"/>
          <w:lang w:val="en-GB"/>
        </w:rPr>
      </w:pPr>
    </w:p>
    <w:p w:rsidR="00112303" w:rsidRPr="0065160C" w:rsidRDefault="00112303" w:rsidP="00FE7835">
      <w:pPr>
        <w:spacing w:before="120" w:after="0" w:line="24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</w:rPr>
        <w:t>Commissions of trust</w:t>
      </w:r>
      <w:r w:rsidRPr="008F70CF">
        <w:rPr>
          <w:rFonts w:cstheme="minorHAnsi"/>
          <w:lang w:val="en-GB"/>
        </w:rPr>
        <w:tab/>
        <w:t xml:space="preserve"> </w:t>
      </w:r>
    </w:p>
    <w:tbl>
      <w:tblPr>
        <w:tblStyle w:val="ab"/>
        <w:tblW w:w="0" w:type="auto"/>
        <w:tblLook w:val="04A0"/>
      </w:tblPr>
      <w:tblGrid>
        <w:gridCol w:w="1129"/>
        <w:gridCol w:w="8499"/>
      </w:tblGrid>
      <w:tr w:rsidR="00112303" w:rsidRPr="009A3563" w:rsidTr="007D53C4">
        <w:tc>
          <w:tcPr>
            <w:tcW w:w="1129" w:type="dxa"/>
            <w:shd w:val="clear" w:color="auto" w:fill="F2F2F2" w:themeFill="background1" w:themeFillShade="F2"/>
          </w:tcPr>
          <w:p w:rsidR="00112303" w:rsidRPr="00C044E4" w:rsidRDefault="00112303" w:rsidP="007D53C4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499" w:type="dxa"/>
            <w:shd w:val="clear" w:color="auto" w:fill="F2F2F2" w:themeFill="background1" w:themeFillShade="F2"/>
          </w:tcPr>
          <w:p w:rsidR="00112303" w:rsidRPr="00C044E4" w:rsidRDefault="00112303" w:rsidP="007D53C4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Description</w:t>
            </w:r>
          </w:p>
        </w:tc>
      </w:tr>
      <w:tr w:rsidR="00842D8A" w:rsidRPr="005E7C0D" w:rsidTr="007D53C4">
        <w:tc>
          <w:tcPr>
            <w:tcW w:w="1129" w:type="dxa"/>
          </w:tcPr>
          <w:p w:rsidR="00842D8A" w:rsidRDefault="00842D8A" w:rsidP="007D53C4">
            <w:pPr>
              <w:spacing w:after="0" w:line="240" w:lineRule="auto"/>
              <w:rPr>
                <w:rFonts w:eastAsia="MS Mincho"/>
                <w:spacing w:val="2"/>
                <w:kern w:val="1"/>
              </w:rPr>
            </w:pPr>
            <w:r>
              <w:rPr>
                <w:rFonts w:eastAsia="MS Mincho"/>
                <w:spacing w:val="2"/>
                <w:kern w:val="1"/>
              </w:rPr>
              <w:t>2025</w:t>
            </w:r>
          </w:p>
        </w:tc>
        <w:tc>
          <w:tcPr>
            <w:tcW w:w="8499" w:type="dxa"/>
          </w:tcPr>
          <w:p w:rsidR="00842D8A" w:rsidRDefault="00842D8A" w:rsidP="007D53C4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Reviewer for </w:t>
            </w:r>
            <w:r w:rsidRPr="00EB7B53">
              <w:rPr>
                <w:i/>
                <w:color w:val="000000"/>
                <w:lang w:val="en-US"/>
              </w:rPr>
              <w:t>Russian language journal</w:t>
            </w:r>
          </w:p>
        </w:tc>
      </w:tr>
      <w:tr w:rsidR="00842D8A" w:rsidRPr="005E7C0D" w:rsidTr="007D53C4">
        <w:tc>
          <w:tcPr>
            <w:tcW w:w="1129" w:type="dxa"/>
          </w:tcPr>
          <w:p w:rsidR="00842D8A" w:rsidRPr="00842D8A" w:rsidRDefault="00842D8A" w:rsidP="007D53C4">
            <w:pPr>
              <w:spacing w:after="0" w:line="240" w:lineRule="auto"/>
              <w:rPr>
                <w:rFonts w:eastAsia="MS Mincho"/>
                <w:spacing w:val="2"/>
                <w:kern w:val="1"/>
              </w:rPr>
            </w:pPr>
            <w:r>
              <w:rPr>
                <w:rFonts w:eastAsia="MS Mincho"/>
                <w:spacing w:val="2"/>
                <w:kern w:val="1"/>
              </w:rPr>
              <w:t>2024</w:t>
            </w:r>
          </w:p>
        </w:tc>
        <w:tc>
          <w:tcPr>
            <w:tcW w:w="8499" w:type="dxa"/>
          </w:tcPr>
          <w:p w:rsidR="00842D8A" w:rsidRDefault="00842D8A" w:rsidP="007D53C4">
            <w:pPr>
              <w:spacing w:after="0" w:line="240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Reviewer for the </w:t>
            </w:r>
            <w:r w:rsidRPr="00F56C8B">
              <w:rPr>
                <w:i/>
                <w:color w:val="000000"/>
                <w:lang w:val="en-US"/>
              </w:rPr>
              <w:t>Journal of Slavic Linguistics</w:t>
            </w:r>
            <w:r>
              <w:rPr>
                <w:i/>
                <w:color w:val="000000"/>
                <w:lang w:val="en-US"/>
              </w:rPr>
              <w:t>, Scando-Slavica</w:t>
            </w:r>
          </w:p>
        </w:tc>
      </w:tr>
      <w:tr w:rsidR="00112303" w:rsidRPr="005E7C0D" w:rsidTr="007D53C4">
        <w:tc>
          <w:tcPr>
            <w:tcW w:w="1129" w:type="dxa"/>
          </w:tcPr>
          <w:p w:rsidR="00112303" w:rsidRPr="007B5C14" w:rsidRDefault="00112303" w:rsidP="007D53C4">
            <w:pPr>
              <w:spacing w:after="0" w:line="240" w:lineRule="auto"/>
              <w:rPr>
                <w:rFonts w:cstheme="minorHAnsi"/>
                <w:lang w:val="ru-RU"/>
              </w:rPr>
            </w:pPr>
            <w:r>
              <w:rPr>
                <w:rFonts w:eastAsia="MS Mincho"/>
                <w:spacing w:val="2"/>
                <w:kern w:val="1"/>
                <w:lang w:val="ru-RU"/>
              </w:rPr>
              <w:t>2023</w:t>
            </w:r>
          </w:p>
        </w:tc>
        <w:tc>
          <w:tcPr>
            <w:tcW w:w="8499" w:type="dxa"/>
          </w:tcPr>
          <w:p w:rsidR="00112303" w:rsidRPr="0005664A" w:rsidRDefault="004D0BAB" w:rsidP="007D53C4">
            <w:pPr>
              <w:spacing w:after="0" w:line="240" w:lineRule="auto"/>
              <w:rPr>
                <w:color w:val="auto"/>
                <w:lang w:val="en-US"/>
              </w:rPr>
            </w:pPr>
            <w:r>
              <w:rPr>
                <w:color w:val="000000"/>
                <w:lang w:val="en-US"/>
              </w:rPr>
              <w:t xml:space="preserve">Reviewer for </w:t>
            </w:r>
            <w:r w:rsidRPr="00355F22">
              <w:rPr>
                <w:i/>
                <w:iCs/>
                <w:color w:val="000000"/>
                <w:lang w:val="en-US"/>
              </w:rPr>
              <w:t>Russian Linguistics</w:t>
            </w:r>
            <w:r w:rsidR="00842D8A">
              <w:rPr>
                <w:i/>
                <w:iCs/>
                <w:color w:val="000000"/>
                <w:lang w:val="en-US"/>
              </w:rPr>
              <w:t>, Frontiers in Communication</w:t>
            </w:r>
          </w:p>
        </w:tc>
      </w:tr>
      <w:tr w:rsidR="00112303" w:rsidRPr="005E7C0D" w:rsidTr="007D53C4">
        <w:tc>
          <w:tcPr>
            <w:tcW w:w="1129" w:type="dxa"/>
          </w:tcPr>
          <w:p w:rsidR="00112303" w:rsidRPr="004D0BAB" w:rsidRDefault="00112303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202</w:t>
            </w:r>
            <w:r w:rsidR="004D0BAB">
              <w:rPr>
                <w:rFonts w:cstheme="minorHAnsi"/>
              </w:rPr>
              <w:t>2</w:t>
            </w:r>
          </w:p>
        </w:tc>
        <w:tc>
          <w:tcPr>
            <w:tcW w:w="8499" w:type="dxa"/>
          </w:tcPr>
          <w:p w:rsidR="00112303" w:rsidRPr="00F56C8B" w:rsidRDefault="004D0BAB" w:rsidP="007D53C4">
            <w:pPr>
              <w:spacing w:after="0" w:line="240" w:lineRule="auto"/>
              <w:rPr>
                <w:lang w:val="en-US"/>
              </w:rPr>
            </w:pPr>
            <w:r>
              <w:rPr>
                <w:color w:val="000000"/>
                <w:lang w:val="en-US"/>
              </w:rPr>
              <w:t xml:space="preserve">Reviewer for </w:t>
            </w:r>
            <w:r w:rsidRPr="00CB7F4E">
              <w:rPr>
                <w:color w:val="000000"/>
                <w:lang w:val="en-US"/>
              </w:rPr>
              <w:t>De Gruyter Mouton</w:t>
            </w:r>
            <w:r>
              <w:rPr>
                <w:color w:val="000000"/>
                <w:lang w:val="en-US"/>
              </w:rPr>
              <w:t xml:space="preserve"> (Volume </w:t>
            </w:r>
            <w:r w:rsidRPr="00CB7F4E">
              <w:rPr>
                <w:i/>
                <w:iCs/>
                <w:color w:val="000000"/>
                <w:lang w:val="en-US"/>
              </w:rPr>
              <w:t>Diminutives across Languages, Theoretical Frameworks and Linguistic Domains</w:t>
            </w:r>
            <w:r>
              <w:rPr>
                <w:color w:val="000000"/>
                <w:lang w:val="en-US"/>
              </w:rPr>
              <w:t xml:space="preserve">) and </w:t>
            </w:r>
            <w:r w:rsidRPr="00355F22">
              <w:rPr>
                <w:i/>
                <w:iCs/>
                <w:color w:val="000000"/>
                <w:lang w:val="en-US"/>
              </w:rPr>
              <w:t>Russian Linguistics</w:t>
            </w:r>
          </w:p>
        </w:tc>
      </w:tr>
      <w:tr w:rsidR="00112303" w:rsidRPr="005E7C0D" w:rsidTr="007D53C4">
        <w:tc>
          <w:tcPr>
            <w:tcW w:w="1129" w:type="dxa"/>
          </w:tcPr>
          <w:p w:rsidR="00112303" w:rsidRPr="007B5C14" w:rsidRDefault="00112303" w:rsidP="007D53C4">
            <w:pPr>
              <w:spacing w:after="0" w:line="240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2020</w:t>
            </w:r>
          </w:p>
        </w:tc>
        <w:tc>
          <w:tcPr>
            <w:tcW w:w="8499" w:type="dxa"/>
          </w:tcPr>
          <w:p w:rsidR="00112303" w:rsidRPr="00C044E4" w:rsidRDefault="004D0BAB" w:rsidP="007D53C4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56C8B">
              <w:rPr>
                <w:color w:val="000000"/>
                <w:lang w:val="en-US"/>
              </w:rPr>
              <w:t xml:space="preserve">Reviewer for the </w:t>
            </w:r>
            <w:r w:rsidRPr="00F56C8B">
              <w:rPr>
                <w:i/>
                <w:color w:val="000000"/>
                <w:lang w:val="en-US"/>
              </w:rPr>
              <w:t>Journal of Slavic Linguistics</w:t>
            </w:r>
            <w:r>
              <w:rPr>
                <w:i/>
                <w:color w:val="000000"/>
                <w:lang w:val="en-US"/>
              </w:rPr>
              <w:t xml:space="preserve"> </w:t>
            </w:r>
            <w:r w:rsidRPr="00EB7B53">
              <w:rPr>
                <w:color w:val="000000"/>
                <w:lang w:val="en-US"/>
              </w:rPr>
              <w:t>and</w:t>
            </w:r>
            <w:r>
              <w:rPr>
                <w:i/>
                <w:color w:val="000000"/>
                <w:lang w:val="en-US"/>
              </w:rPr>
              <w:t xml:space="preserve"> </w:t>
            </w:r>
            <w:r w:rsidRPr="00EB7B53">
              <w:rPr>
                <w:i/>
                <w:color w:val="000000"/>
                <w:lang w:val="en-US"/>
              </w:rPr>
              <w:t>Russian language journal</w:t>
            </w:r>
          </w:p>
        </w:tc>
      </w:tr>
      <w:tr w:rsidR="00112303" w:rsidRPr="005E7C0D" w:rsidTr="007D53C4">
        <w:tc>
          <w:tcPr>
            <w:tcW w:w="1129" w:type="dxa"/>
          </w:tcPr>
          <w:p w:rsidR="00112303" w:rsidRPr="004D0BAB" w:rsidRDefault="00112303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201</w:t>
            </w:r>
            <w:r w:rsidR="004D0BAB">
              <w:rPr>
                <w:rFonts w:cstheme="minorHAnsi"/>
              </w:rPr>
              <w:t>8</w:t>
            </w:r>
          </w:p>
        </w:tc>
        <w:tc>
          <w:tcPr>
            <w:tcW w:w="8499" w:type="dxa"/>
          </w:tcPr>
          <w:p w:rsidR="00112303" w:rsidRPr="007B5C14" w:rsidRDefault="004D0BAB" w:rsidP="00056D3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lang w:val="en-US"/>
              </w:rPr>
            </w:pPr>
            <w:r w:rsidRPr="00F56C8B">
              <w:rPr>
                <w:color w:val="000000"/>
                <w:lang w:val="en-US"/>
              </w:rPr>
              <w:t xml:space="preserve">Reviewer for the </w:t>
            </w:r>
            <w:r w:rsidRPr="00F56C8B">
              <w:rPr>
                <w:i/>
                <w:color w:val="000000"/>
                <w:lang w:val="en-US"/>
              </w:rPr>
              <w:t>Journal of Slavic Linguistics</w:t>
            </w:r>
            <w:r w:rsidRPr="004830C7">
              <w:rPr>
                <w:color w:val="000000"/>
                <w:lang w:val="en-US"/>
              </w:rPr>
              <w:t>,</w:t>
            </w:r>
            <w:r w:rsidRPr="00F56C8B">
              <w:rPr>
                <w:color w:val="000000"/>
                <w:lang w:val="en-US"/>
              </w:rPr>
              <w:t xml:space="preserve"> </w:t>
            </w:r>
            <w:r w:rsidRPr="00F56C8B">
              <w:rPr>
                <w:i/>
                <w:color w:val="000000"/>
                <w:lang w:val="en-US"/>
              </w:rPr>
              <w:t>Cognitive Linguistics</w:t>
            </w:r>
            <w:r>
              <w:rPr>
                <w:i/>
                <w:color w:val="000000"/>
                <w:lang w:val="en-US"/>
              </w:rPr>
              <w:t xml:space="preserve"> </w:t>
            </w:r>
            <w:r w:rsidRPr="004830C7">
              <w:rPr>
                <w:color w:val="000000"/>
                <w:lang w:val="en-US"/>
              </w:rPr>
              <w:t>and</w:t>
            </w:r>
            <w:r>
              <w:rPr>
                <w:i/>
                <w:color w:val="000000"/>
                <w:lang w:val="en-US"/>
              </w:rPr>
              <w:t xml:space="preserve"> </w:t>
            </w:r>
            <w:r w:rsidRPr="004830C7">
              <w:rPr>
                <w:i/>
                <w:color w:val="000000"/>
                <w:lang w:val="en-US"/>
              </w:rPr>
              <w:t>Studies in Honor of Marc L. Greenberg</w:t>
            </w:r>
          </w:p>
        </w:tc>
      </w:tr>
      <w:tr w:rsidR="00112303" w:rsidRPr="005E7C0D" w:rsidTr="007D53C4">
        <w:tc>
          <w:tcPr>
            <w:tcW w:w="1129" w:type="dxa"/>
          </w:tcPr>
          <w:p w:rsidR="00112303" w:rsidRPr="004D0BAB" w:rsidRDefault="00112303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201</w:t>
            </w:r>
            <w:r w:rsidR="004D0BAB">
              <w:rPr>
                <w:rFonts w:cstheme="minorHAnsi"/>
              </w:rPr>
              <w:t>5</w:t>
            </w:r>
          </w:p>
        </w:tc>
        <w:tc>
          <w:tcPr>
            <w:tcW w:w="8499" w:type="dxa"/>
          </w:tcPr>
          <w:p w:rsidR="00112303" w:rsidRPr="00EB7B53" w:rsidRDefault="004D0BAB" w:rsidP="007D53C4">
            <w:pPr>
              <w:spacing w:after="0" w:line="240" w:lineRule="auto"/>
              <w:rPr>
                <w:i/>
                <w:lang w:val="en-US"/>
              </w:rPr>
            </w:pPr>
            <w:r w:rsidRPr="00F56C8B">
              <w:rPr>
                <w:color w:val="000000"/>
                <w:lang w:val="en-US"/>
              </w:rPr>
              <w:t xml:space="preserve">Reviewer for the journal </w:t>
            </w:r>
            <w:r w:rsidRPr="00F56C8B">
              <w:rPr>
                <w:i/>
                <w:color w:val="000000"/>
                <w:lang w:val="en-US"/>
              </w:rPr>
              <w:t>Folia Linguistica</w:t>
            </w:r>
          </w:p>
        </w:tc>
      </w:tr>
      <w:tr w:rsidR="004D0BAB" w:rsidRPr="005E7C0D" w:rsidTr="007D53C4">
        <w:tc>
          <w:tcPr>
            <w:tcW w:w="1129" w:type="dxa"/>
          </w:tcPr>
          <w:p w:rsidR="004D0BAB" w:rsidRPr="004D0BAB" w:rsidRDefault="004D0BAB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2014</w:t>
            </w:r>
          </w:p>
        </w:tc>
        <w:tc>
          <w:tcPr>
            <w:tcW w:w="8499" w:type="dxa"/>
          </w:tcPr>
          <w:p w:rsidR="004D0BAB" w:rsidRPr="00F56C8B" w:rsidRDefault="004D0BAB" w:rsidP="007D53C4">
            <w:pPr>
              <w:spacing w:after="0" w:line="240" w:lineRule="auto"/>
              <w:rPr>
                <w:color w:val="000000"/>
                <w:lang w:val="en-US"/>
              </w:rPr>
            </w:pPr>
            <w:r w:rsidRPr="00F56C8B">
              <w:rPr>
                <w:color w:val="000000"/>
                <w:lang w:val="en-US"/>
              </w:rPr>
              <w:t xml:space="preserve">Reviewer for the journal </w:t>
            </w:r>
            <w:r w:rsidRPr="00F56C8B">
              <w:rPr>
                <w:i/>
                <w:color w:val="000000"/>
                <w:lang w:val="en-US"/>
              </w:rPr>
              <w:t>Poljarnyj Vestnik</w:t>
            </w:r>
          </w:p>
        </w:tc>
      </w:tr>
      <w:tr w:rsidR="004D0BAB" w:rsidRPr="005E7C0D" w:rsidTr="007D53C4">
        <w:tc>
          <w:tcPr>
            <w:tcW w:w="1129" w:type="dxa"/>
          </w:tcPr>
          <w:p w:rsidR="004D0BAB" w:rsidRPr="004D0BAB" w:rsidRDefault="004D0BAB" w:rsidP="007D53C4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2010</w:t>
            </w:r>
          </w:p>
        </w:tc>
        <w:tc>
          <w:tcPr>
            <w:tcW w:w="8499" w:type="dxa"/>
          </w:tcPr>
          <w:p w:rsidR="004D0BAB" w:rsidRPr="00F56C8B" w:rsidRDefault="004D0BAB" w:rsidP="007D53C4">
            <w:pPr>
              <w:spacing w:after="0" w:line="240" w:lineRule="auto"/>
              <w:rPr>
                <w:color w:val="000000"/>
                <w:lang w:val="en-US"/>
              </w:rPr>
            </w:pPr>
            <w:r w:rsidRPr="00F56C8B">
              <w:rPr>
                <w:color w:val="000000"/>
                <w:lang w:val="en-US"/>
              </w:rPr>
              <w:t xml:space="preserve">Reviewer for the journal </w:t>
            </w:r>
            <w:r w:rsidRPr="00F56C8B">
              <w:rPr>
                <w:i/>
                <w:color w:val="000000"/>
                <w:lang w:val="en-US"/>
              </w:rPr>
              <w:t>Oslo Studies in Language</w:t>
            </w:r>
          </w:p>
        </w:tc>
      </w:tr>
    </w:tbl>
    <w:p w:rsidR="006C1FD8" w:rsidRDefault="006C1FD8" w:rsidP="00FE7835">
      <w:pPr>
        <w:spacing w:before="120" w:after="0" w:line="240" w:lineRule="auto"/>
        <w:rPr>
          <w:rFonts w:cstheme="minorHAnsi"/>
          <w:b/>
          <w:sz w:val="24"/>
          <w:szCs w:val="24"/>
          <w:lang w:val="en-GB"/>
        </w:rPr>
      </w:pPr>
      <w:bookmarkStart w:id="6" w:name="_Hlk12018012"/>
      <w:bookmarkEnd w:id="2"/>
    </w:p>
    <w:p w:rsidR="000F0FE2" w:rsidRPr="00F72CF3" w:rsidRDefault="000F0FE2" w:rsidP="00FE7835">
      <w:pPr>
        <w:spacing w:before="120" w:after="0" w:line="240" w:lineRule="auto"/>
        <w:rPr>
          <w:rFonts w:cstheme="minorHAnsi"/>
          <w:sz w:val="24"/>
          <w:szCs w:val="24"/>
          <w:lang w:val="en-GB"/>
        </w:rPr>
      </w:pPr>
      <w:r w:rsidRPr="00F72CF3">
        <w:rPr>
          <w:rFonts w:cstheme="minorHAnsi"/>
          <w:b/>
          <w:sz w:val="24"/>
          <w:szCs w:val="24"/>
          <w:lang w:val="en-GB"/>
        </w:rPr>
        <w:t>Track record</w:t>
      </w:r>
    </w:p>
    <w:bookmarkEnd w:id="6"/>
    <w:p w:rsidR="008C4F93" w:rsidRDefault="003E0262" w:rsidP="00FE7835">
      <w:pPr>
        <w:spacing w:before="240" w:after="0"/>
        <w:rPr>
          <w:lang w:val="en-US"/>
        </w:rPr>
      </w:pPr>
      <w:r w:rsidRPr="008C4F93">
        <w:rPr>
          <w:b/>
          <w:bCs/>
          <w:lang w:val="en-US"/>
        </w:rPr>
        <w:t>Publications</w:t>
      </w:r>
      <w:r>
        <w:rPr>
          <w:lang w:val="en-US"/>
        </w:rPr>
        <w:t xml:space="preserve">: </w:t>
      </w:r>
      <w:r w:rsidR="009373F0">
        <w:rPr>
          <w:lang w:val="en-US"/>
        </w:rPr>
        <w:t>40</w:t>
      </w:r>
      <w:r w:rsidR="008C0014">
        <w:rPr>
          <w:lang w:val="en-US"/>
        </w:rPr>
        <w:t xml:space="preserve"> (+1)</w:t>
      </w:r>
      <w:r w:rsidR="00396B76">
        <w:rPr>
          <w:lang w:val="en-US"/>
        </w:rPr>
        <w:t>:</w:t>
      </w:r>
      <w:r>
        <w:rPr>
          <w:lang w:val="en-US"/>
        </w:rPr>
        <w:t xml:space="preserve"> </w:t>
      </w:r>
      <w:r w:rsidR="008C0014">
        <w:rPr>
          <w:lang w:val="en-US"/>
        </w:rPr>
        <w:t>one</w:t>
      </w:r>
      <w:r w:rsidR="00ED1B31" w:rsidRPr="00AC4C48">
        <w:rPr>
          <w:lang w:val="en-US"/>
        </w:rPr>
        <w:t xml:space="preserve"> book</w:t>
      </w:r>
      <w:r w:rsidR="005441D4">
        <w:rPr>
          <w:lang w:val="en-US"/>
        </w:rPr>
        <w:t xml:space="preserve"> (+ one Special Issue)</w:t>
      </w:r>
      <w:r w:rsidR="008C0014">
        <w:rPr>
          <w:lang w:val="en-US"/>
        </w:rPr>
        <w:t xml:space="preserve">, </w:t>
      </w:r>
      <w:r w:rsidR="00396B76">
        <w:rPr>
          <w:lang w:val="en-US"/>
        </w:rPr>
        <w:t xml:space="preserve">two dissertations, </w:t>
      </w:r>
      <w:r w:rsidR="008C0014">
        <w:rPr>
          <w:lang w:val="en-US"/>
        </w:rPr>
        <w:t>3</w:t>
      </w:r>
      <w:r w:rsidR="009373F0">
        <w:rPr>
          <w:lang w:val="en-US"/>
        </w:rPr>
        <w:t>6</w:t>
      </w:r>
      <w:r w:rsidR="00ED1B31" w:rsidRPr="00AC4C48">
        <w:rPr>
          <w:lang w:val="en-US"/>
        </w:rPr>
        <w:t xml:space="preserve"> articles</w:t>
      </w:r>
      <w:r w:rsidR="004D1D47">
        <w:rPr>
          <w:lang w:val="en-US"/>
        </w:rPr>
        <w:t xml:space="preserve">, </w:t>
      </w:r>
      <w:r w:rsidR="008C0014">
        <w:rPr>
          <w:lang w:val="en-US"/>
        </w:rPr>
        <w:t xml:space="preserve">and </w:t>
      </w:r>
      <w:r w:rsidR="004D1D47">
        <w:rPr>
          <w:lang w:val="en-US"/>
        </w:rPr>
        <w:t>one book review</w:t>
      </w:r>
      <w:r w:rsidR="008C0014">
        <w:rPr>
          <w:lang w:val="en-US"/>
        </w:rPr>
        <w:t xml:space="preserve"> </w:t>
      </w:r>
      <w:r w:rsidR="00396B76">
        <w:rPr>
          <w:lang w:val="en-US"/>
        </w:rPr>
        <w:t>(</w:t>
      </w:r>
      <w:r>
        <w:rPr>
          <w:lang w:val="en-US"/>
        </w:rPr>
        <w:t>see List of Publications)</w:t>
      </w:r>
    </w:p>
    <w:p w:rsidR="00FE7835" w:rsidRPr="00FE7835" w:rsidRDefault="009373F0" w:rsidP="008C4F93">
      <w:pPr>
        <w:spacing w:before="120" w:after="0"/>
        <w:rPr>
          <w:lang w:val="en-US"/>
        </w:rPr>
      </w:pPr>
      <w:r>
        <w:rPr>
          <w:lang w:val="en-US"/>
        </w:rPr>
        <w:lastRenderedPageBreak/>
        <w:t xml:space="preserve">+ one </w:t>
      </w:r>
      <w:r w:rsidR="00785AC0">
        <w:rPr>
          <w:lang w:val="en-US"/>
        </w:rPr>
        <w:t xml:space="preserve">article, </w:t>
      </w:r>
      <w:r>
        <w:rPr>
          <w:lang w:val="en-US"/>
        </w:rPr>
        <w:t>one Special Issue</w:t>
      </w:r>
      <w:r w:rsidR="00785AC0">
        <w:rPr>
          <w:lang w:val="en-US"/>
        </w:rPr>
        <w:t>, and two textbooks</w:t>
      </w:r>
      <w:r>
        <w:rPr>
          <w:lang w:val="en-US"/>
        </w:rPr>
        <w:t xml:space="preserve"> to appear</w:t>
      </w:r>
    </w:p>
    <w:p w:rsidR="003E0262" w:rsidRPr="008C4F93" w:rsidRDefault="003E0262" w:rsidP="00FE7835">
      <w:pPr>
        <w:spacing w:before="240" w:after="0"/>
        <w:rPr>
          <w:lang w:val="en-US"/>
        </w:rPr>
      </w:pPr>
      <w:r w:rsidRPr="008C4F93">
        <w:rPr>
          <w:b/>
          <w:bCs/>
          <w:lang w:val="en-US"/>
        </w:rPr>
        <w:t>Guest lectures</w:t>
      </w:r>
      <w:r>
        <w:rPr>
          <w:lang w:val="en-US"/>
        </w:rPr>
        <w:t xml:space="preserve">: </w:t>
      </w:r>
      <w:r w:rsidR="00CE1FCB">
        <w:rPr>
          <w:lang w:val="en-US"/>
        </w:rPr>
        <w:t>1</w:t>
      </w:r>
      <w:r w:rsidR="006508F1" w:rsidRPr="006508F1">
        <w:rPr>
          <w:lang w:val="en-US"/>
        </w:rPr>
        <w:t xml:space="preserve">7 </w:t>
      </w:r>
      <w:r>
        <w:rPr>
          <w:lang w:val="en-US"/>
        </w:rPr>
        <w:t>(</w:t>
      </w:r>
      <w:r w:rsidRPr="003E0262">
        <w:rPr>
          <w:lang w:val="en-US"/>
        </w:rPr>
        <w:t>University of Innsbruck</w:t>
      </w:r>
      <w:r w:rsidR="006508F1" w:rsidRPr="006508F1">
        <w:rPr>
          <w:lang w:val="en-US"/>
        </w:rPr>
        <w:t xml:space="preserve"> (</w:t>
      </w:r>
      <w:r w:rsidR="0085000A">
        <w:rPr>
          <w:lang w:val="en-US"/>
        </w:rPr>
        <w:t>5</w:t>
      </w:r>
      <w:r w:rsidR="006508F1" w:rsidRPr="006508F1">
        <w:rPr>
          <w:lang w:val="en-US"/>
        </w:rPr>
        <w:t>)</w:t>
      </w:r>
      <w:r>
        <w:rPr>
          <w:lang w:val="en-US"/>
        </w:rPr>
        <w:t xml:space="preserve">, </w:t>
      </w:r>
      <w:r>
        <w:rPr>
          <w:bCs/>
          <w:iCs/>
          <w:lang w:val="en-GB"/>
        </w:rPr>
        <w:t>Moscow State University</w:t>
      </w:r>
      <w:r w:rsidR="008C4F93">
        <w:rPr>
          <w:bCs/>
          <w:iCs/>
          <w:lang w:val="en-GB"/>
        </w:rPr>
        <w:t xml:space="preserve"> (3)</w:t>
      </w:r>
      <w:r>
        <w:rPr>
          <w:bCs/>
          <w:iCs/>
          <w:lang w:val="en-GB"/>
        </w:rPr>
        <w:t xml:space="preserve">, </w:t>
      </w:r>
      <w:r w:rsidR="0085000A" w:rsidRPr="003E0262">
        <w:rPr>
          <w:lang w:val="en-US"/>
        </w:rPr>
        <w:t>University of Salzburg</w:t>
      </w:r>
      <w:r w:rsidR="0085000A">
        <w:rPr>
          <w:lang w:val="en-US"/>
        </w:rPr>
        <w:t xml:space="preserve"> (2), </w:t>
      </w:r>
      <w:r w:rsidR="0085000A" w:rsidRPr="003E0262">
        <w:rPr>
          <w:iCs/>
          <w:lang w:val="en-US"/>
        </w:rPr>
        <w:t>University of Bielsko-Biała</w:t>
      </w:r>
      <w:r w:rsidR="0085000A">
        <w:rPr>
          <w:iCs/>
          <w:lang w:val="en-US"/>
        </w:rPr>
        <w:t xml:space="preserve"> (2), </w:t>
      </w:r>
      <w:r w:rsidR="0085000A" w:rsidRPr="003E0262">
        <w:rPr>
          <w:lang w:val="en-US"/>
        </w:rPr>
        <w:t xml:space="preserve">Uppsala University, </w:t>
      </w:r>
      <w:r w:rsidR="0085000A" w:rsidRPr="006508F1">
        <w:rPr>
          <w:lang w:val="en-US"/>
        </w:rPr>
        <w:t>University of Bamberg</w:t>
      </w:r>
      <w:r w:rsidR="0085000A">
        <w:rPr>
          <w:lang w:val="en-US"/>
        </w:rPr>
        <w:t xml:space="preserve">, </w:t>
      </w:r>
      <w:r w:rsidR="0085000A" w:rsidRPr="003E0262">
        <w:rPr>
          <w:color w:val="000000"/>
          <w:shd w:val="clear" w:color="auto" w:fill="FFFFFF"/>
          <w:lang w:val="en-US"/>
        </w:rPr>
        <w:t>University of Sheffield</w:t>
      </w:r>
      <w:r w:rsidR="0085000A">
        <w:rPr>
          <w:color w:val="000000"/>
          <w:shd w:val="clear" w:color="auto" w:fill="FFFFFF"/>
          <w:lang w:val="en-US"/>
        </w:rPr>
        <w:t xml:space="preserve">, </w:t>
      </w:r>
      <w:r w:rsidR="0085000A" w:rsidRPr="0085000A">
        <w:rPr>
          <w:rFonts w:ascii="Calibri" w:hAnsi="Calibri" w:cs="Calibri"/>
          <w:lang w:val="en-US"/>
        </w:rPr>
        <w:t xml:space="preserve">Invited talk for the </w:t>
      </w:r>
      <w:r w:rsidR="0085000A" w:rsidRPr="0085000A">
        <w:rPr>
          <w:rFonts w:ascii="Calibri" w:hAnsi="Calibri" w:cs="Calibri"/>
          <w:i/>
          <w:iCs/>
          <w:lang w:val="en-US"/>
        </w:rPr>
        <w:t>Association for Slavic Languages ​​and Multilingualism</w:t>
      </w:r>
      <w:r w:rsidR="0085000A" w:rsidRPr="0085000A">
        <w:rPr>
          <w:rFonts w:ascii="Calibri" w:hAnsi="Calibri" w:cs="Calibri"/>
          <w:lang w:val="en-US"/>
        </w:rPr>
        <w:t xml:space="preserve"> (Slav&amp;Mehr)</w:t>
      </w:r>
      <w:r w:rsidR="0085000A">
        <w:rPr>
          <w:rFonts w:ascii="Calibri" w:hAnsi="Calibri" w:cs="Calibri"/>
          <w:lang w:val="en-US"/>
        </w:rPr>
        <w:t xml:space="preserve">, </w:t>
      </w:r>
      <w:r w:rsidRPr="00FC1E75">
        <w:rPr>
          <w:bCs/>
          <w:iCs/>
          <w:color w:val="000000"/>
          <w:lang w:val="en-US"/>
        </w:rPr>
        <w:t>Ural Federal University) + one guest course (</w:t>
      </w:r>
      <w:r w:rsidRPr="003E0262">
        <w:rPr>
          <w:iCs/>
          <w:color w:val="000000"/>
          <w:lang w:val="en-GB"/>
        </w:rPr>
        <w:t>Alpen-Adria-Universität, Klagenfurt</w:t>
      </w:r>
      <w:r w:rsidRPr="00FC1E75">
        <w:rPr>
          <w:bCs/>
          <w:iCs/>
          <w:color w:val="000000"/>
          <w:lang w:val="en-US"/>
        </w:rPr>
        <w:t>)</w:t>
      </w:r>
    </w:p>
    <w:p w:rsidR="003E0262" w:rsidRPr="004D1D47" w:rsidRDefault="008C4F93" w:rsidP="00FE7835">
      <w:pPr>
        <w:spacing w:before="240" w:after="0"/>
        <w:rPr>
          <w:lang w:val="en-US"/>
        </w:rPr>
      </w:pPr>
      <w:r w:rsidRPr="008C4F93">
        <w:rPr>
          <w:rFonts w:cstheme="minorHAnsi"/>
          <w:b/>
          <w:bCs/>
          <w:lang w:val="en-US"/>
        </w:rPr>
        <w:t>Presentations</w:t>
      </w:r>
      <w:r>
        <w:rPr>
          <w:rFonts w:cstheme="minorHAnsi"/>
          <w:lang w:val="en-US"/>
        </w:rPr>
        <w:t xml:space="preserve">: </w:t>
      </w:r>
      <w:r w:rsidR="00780B50" w:rsidRPr="0065160C">
        <w:rPr>
          <w:rFonts w:cstheme="minorHAnsi"/>
          <w:lang w:val="en-US"/>
        </w:rPr>
        <w:t>1</w:t>
      </w:r>
      <w:r w:rsidR="008216B6">
        <w:rPr>
          <w:rFonts w:cstheme="minorHAnsi"/>
          <w:lang w:val="en-US"/>
        </w:rPr>
        <w:t>31</w:t>
      </w:r>
      <w:r w:rsidR="00780B50" w:rsidRPr="0065160C">
        <w:rPr>
          <w:rFonts w:cstheme="minorHAnsi"/>
          <w:lang w:val="en-US"/>
        </w:rPr>
        <w:t xml:space="preserve"> (excluding guest lectures and courses</w:t>
      </w:r>
      <w:r w:rsidR="007E3EFE">
        <w:rPr>
          <w:rFonts w:cstheme="minorHAnsi"/>
          <w:lang w:val="en-US"/>
        </w:rPr>
        <w:t>, see</w:t>
      </w:r>
      <w:r w:rsidR="007E3EFE">
        <w:rPr>
          <w:lang w:val="en-US"/>
        </w:rPr>
        <w:t xml:space="preserve"> List of Presentations)</w:t>
      </w:r>
    </w:p>
    <w:p w:rsidR="00FE7835" w:rsidRDefault="00FE7835" w:rsidP="008528C9">
      <w:pPr>
        <w:widowControl w:val="0"/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right="-11"/>
        <w:rPr>
          <w:b/>
          <w:color w:val="000000"/>
          <w:sz w:val="24"/>
          <w:szCs w:val="24"/>
          <w:lang w:val="en-US"/>
        </w:rPr>
      </w:pPr>
    </w:p>
    <w:p w:rsidR="00BA0346" w:rsidRPr="00A7219B" w:rsidRDefault="00BA0346" w:rsidP="00FE7835">
      <w:pPr>
        <w:widowControl w:val="0"/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left="1412" w:right="-11" w:hanging="1412"/>
        <w:rPr>
          <w:color w:val="000000"/>
          <w:spacing w:val="1"/>
          <w:lang w:val="en-US"/>
        </w:rPr>
      </w:pPr>
      <w:r w:rsidRPr="00BA0346">
        <w:rPr>
          <w:b/>
          <w:color w:val="000000"/>
          <w:sz w:val="24"/>
          <w:szCs w:val="24"/>
          <w:lang w:val="en-US"/>
        </w:rPr>
        <w:t xml:space="preserve">Mobility </w:t>
      </w:r>
      <w:r w:rsidRPr="00A7219B">
        <w:rPr>
          <w:color w:val="000000"/>
          <w:spacing w:val="1"/>
          <w:lang w:val="en-US"/>
        </w:rPr>
        <w:t>(</w:t>
      </w:r>
      <w:r w:rsidRPr="00A7219B">
        <w:rPr>
          <w:i/>
          <w:color w:val="000000"/>
          <w:spacing w:val="1"/>
          <w:lang w:val="en-US"/>
        </w:rPr>
        <w:t>research stays abroad lasting more than three months</w:t>
      </w:r>
      <w:r w:rsidRPr="00A7219B">
        <w:rPr>
          <w:color w:val="000000"/>
          <w:spacing w:val="1"/>
          <w:lang w:val="en-US"/>
        </w:rPr>
        <w:t>)</w:t>
      </w:r>
    </w:p>
    <w:p w:rsidR="00BA0346" w:rsidRDefault="00BA0346" w:rsidP="00BA0346">
      <w:pPr>
        <w:spacing w:after="0" w:line="240" w:lineRule="auto"/>
        <w:ind w:left="1418" w:hanging="1418"/>
        <w:rPr>
          <w:color w:val="000000"/>
          <w:lang w:val="en-US"/>
        </w:rPr>
      </w:pPr>
      <w:r>
        <w:rPr>
          <w:color w:val="000000"/>
          <w:lang w:val="en-US"/>
        </w:rPr>
        <w:t xml:space="preserve">2023 </w:t>
      </w:r>
      <w:r w:rsidRPr="00F56C8B">
        <w:rPr>
          <w:lang w:val="en-US"/>
        </w:rPr>
        <w:t>–</w:t>
      </w:r>
      <w:r>
        <w:rPr>
          <w:lang w:val="en-US"/>
        </w:rPr>
        <w:t xml:space="preserve"> </w:t>
      </w:r>
      <w:r>
        <w:rPr>
          <w:color w:val="000000"/>
          <w:lang w:val="en-US"/>
        </w:rPr>
        <w:t>2024</w:t>
      </w:r>
      <w:r>
        <w:rPr>
          <w:color w:val="000000"/>
          <w:lang w:val="en-US"/>
        </w:rPr>
        <w:tab/>
      </w:r>
      <w:r w:rsidRPr="00A37C85">
        <w:rPr>
          <w:color w:val="000000"/>
          <w:lang w:val="en-US"/>
        </w:rPr>
        <w:t>Department of Slavic Studies, University of Bamberg</w:t>
      </w:r>
      <w:r w:rsidRPr="00A7219B">
        <w:rPr>
          <w:color w:val="000000"/>
          <w:spacing w:val="2"/>
          <w:lang w:val="en-US"/>
        </w:rPr>
        <w:t xml:space="preserve">, </w:t>
      </w:r>
      <w:r>
        <w:rPr>
          <w:color w:val="000000"/>
          <w:spacing w:val="2"/>
          <w:lang w:val="en-US"/>
        </w:rPr>
        <w:t>Germany</w:t>
      </w:r>
      <w:r w:rsidRPr="00A7219B">
        <w:rPr>
          <w:color w:val="000000"/>
          <w:spacing w:val="2"/>
          <w:lang w:val="en-US"/>
        </w:rPr>
        <w:t xml:space="preserve">. </w:t>
      </w:r>
      <w:r w:rsidRPr="00F62C72">
        <w:rPr>
          <w:color w:val="000000"/>
          <w:spacing w:val="3"/>
          <w:lang w:val="en-US"/>
        </w:rPr>
        <w:t>Scholarship</w:t>
      </w:r>
      <w:r w:rsidRPr="00F62C72">
        <w:rPr>
          <w:color w:val="000000"/>
          <w:spacing w:val="15"/>
          <w:lang w:val="en-US"/>
        </w:rPr>
        <w:t xml:space="preserve"> </w:t>
      </w:r>
      <w:r w:rsidRPr="00F62C72">
        <w:rPr>
          <w:color w:val="000000"/>
          <w:spacing w:val="2"/>
          <w:lang w:val="en-US"/>
        </w:rPr>
        <w:t>received from UiT The Arctic University of Norway</w:t>
      </w:r>
    </w:p>
    <w:p w:rsidR="00BA0346" w:rsidRDefault="00BA0346" w:rsidP="00BA0346">
      <w:pPr>
        <w:spacing w:after="0" w:line="240" w:lineRule="auto"/>
        <w:ind w:left="1418" w:hanging="1418"/>
        <w:rPr>
          <w:b/>
          <w:bCs/>
          <w:caps/>
          <w:sz w:val="21"/>
          <w:szCs w:val="21"/>
          <w:lang w:val="en-US"/>
        </w:rPr>
      </w:pPr>
      <w:r w:rsidRPr="00A7219B">
        <w:rPr>
          <w:color w:val="000000"/>
          <w:lang w:val="en-US"/>
        </w:rPr>
        <w:t>2018</w:t>
      </w:r>
      <w:r w:rsidRPr="00A7219B">
        <w:rPr>
          <w:color w:val="000000"/>
          <w:lang w:val="en-US"/>
        </w:rPr>
        <w:tab/>
        <w:t xml:space="preserve">Research group “Out of Our Minds”, </w:t>
      </w:r>
      <w:r w:rsidRPr="00A7219B">
        <w:rPr>
          <w:color w:val="000000"/>
          <w:spacing w:val="2"/>
          <w:lang w:val="en-US"/>
        </w:rPr>
        <w:t xml:space="preserve">School of Languages and Cultures, University of Sheffield, UK. </w:t>
      </w:r>
      <w:r w:rsidRPr="00F62C72">
        <w:rPr>
          <w:color w:val="000000"/>
          <w:spacing w:val="3"/>
          <w:lang w:val="en-US"/>
        </w:rPr>
        <w:t>Scholarship</w:t>
      </w:r>
      <w:r w:rsidRPr="00F62C72">
        <w:rPr>
          <w:color w:val="000000"/>
          <w:spacing w:val="15"/>
          <w:lang w:val="en-US"/>
        </w:rPr>
        <w:t xml:space="preserve"> </w:t>
      </w:r>
      <w:r w:rsidRPr="00F62C72">
        <w:rPr>
          <w:color w:val="000000"/>
          <w:spacing w:val="2"/>
          <w:lang w:val="en-US"/>
        </w:rPr>
        <w:t>received from UiT The Arctic University of Norway</w:t>
      </w:r>
    </w:p>
    <w:p w:rsidR="00BA0346" w:rsidRDefault="00BA0346" w:rsidP="00FE7835">
      <w:pPr>
        <w:spacing w:before="120" w:after="0" w:line="240" w:lineRule="auto"/>
        <w:ind w:left="1418" w:hanging="1418"/>
        <w:rPr>
          <w:b/>
          <w:bCs/>
          <w:caps/>
          <w:sz w:val="21"/>
          <w:szCs w:val="21"/>
          <w:lang w:val="en-US"/>
        </w:rPr>
      </w:pPr>
    </w:p>
    <w:p w:rsidR="00BA0346" w:rsidRPr="00783596" w:rsidRDefault="00BA0346" w:rsidP="00FE7835">
      <w:pPr>
        <w:spacing w:before="120" w:after="0" w:line="240" w:lineRule="auto"/>
        <w:ind w:left="1418" w:hanging="1418"/>
        <w:rPr>
          <w:b/>
          <w:bCs/>
          <w:caps/>
          <w:sz w:val="21"/>
          <w:szCs w:val="21"/>
          <w:lang w:val="en-US"/>
        </w:rPr>
      </w:pPr>
      <w:r>
        <w:rPr>
          <w:b/>
          <w:color w:val="000000"/>
          <w:sz w:val="24"/>
          <w:szCs w:val="24"/>
          <w:lang w:val="en-US"/>
        </w:rPr>
        <w:t>Additional qualifications</w:t>
      </w:r>
    </w:p>
    <w:p w:rsidR="00BA0346" w:rsidRPr="0013089C" w:rsidRDefault="00BA0346" w:rsidP="00BA0346">
      <w:pPr>
        <w:spacing w:after="0" w:line="240" w:lineRule="auto"/>
        <w:ind w:left="992" w:hanging="992"/>
        <w:rPr>
          <w:lang w:val="en-US"/>
        </w:rPr>
      </w:pPr>
      <w:r w:rsidRPr="0013089C">
        <w:rPr>
          <w:lang w:val="en-US"/>
        </w:rPr>
        <w:t>July 2020</w:t>
      </w:r>
      <w:r w:rsidRPr="0013089C">
        <w:rPr>
          <w:lang w:val="en-US"/>
        </w:rPr>
        <w:tab/>
        <w:t>Introduction to data visualization in R (with Lauren Ackerman)</w:t>
      </w:r>
      <w:r w:rsidR="000978F1">
        <w:rPr>
          <w:lang w:val="en-US"/>
        </w:rPr>
        <w:t xml:space="preserve"> </w:t>
      </w:r>
      <w:r w:rsidRPr="0013089C">
        <w:rPr>
          <w:lang w:val="en-US"/>
        </w:rPr>
        <w:t xml:space="preserve">and Crash course in causal graphs and causal inference for linguists (with Seán Roberts), University of Birmingham, online UK CLC 2020, 25.07.2020 </w:t>
      </w:r>
    </w:p>
    <w:p w:rsidR="00BA0346" w:rsidRPr="0013089C" w:rsidRDefault="00BA0346" w:rsidP="00BA0346">
      <w:pPr>
        <w:spacing w:after="0" w:line="240" w:lineRule="auto"/>
        <w:ind w:left="992" w:hanging="992"/>
        <w:rPr>
          <w:lang w:val="en-US"/>
        </w:rPr>
      </w:pPr>
      <w:r w:rsidRPr="0013089C">
        <w:rPr>
          <w:lang w:val="en-US"/>
        </w:rPr>
        <w:t>Dec. 2015</w:t>
      </w:r>
      <w:r w:rsidRPr="0013089C">
        <w:rPr>
          <w:lang w:val="en-US"/>
        </w:rPr>
        <w:tab/>
        <w:t>Workshop “Slavic Cognitive Linguistics: Crossing boundaries: taking a cognitive scientific perspective on Slavic languages and linguistics” (organized by Dagmar Divjak, Petar Milin and Anna Pleshakova), University of Sheffield, UK, December 9-10, 2015.</w:t>
      </w:r>
    </w:p>
    <w:p w:rsidR="00BA0346" w:rsidRPr="0013089C" w:rsidRDefault="00BA0346" w:rsidP="00BA0346">
      <w:pPr>
        <w:spacing w:after="0" w:line="240" w:lineRule="auto"/>
        <w:ind w:left="992" w:hanging="992"/>
        <w:rPr>
          <w:lang w:val="en-US"/>
        </w:rPr>
      </w:pPr>
      <w:r w:rsidRPr="0013089C">
        <w:rPr>
          <w:lang w:val="en-US"/>
        </w:rPr>
        <w:t>Aug. 2009</w:t>
      </w:r>
      <w:r w:rsidRPr="0013089C">
        <w:rPr>
          <w:lang w:val="en-US"/>
        </w:rPr>
        <w:tab/>
        <w:t xml:space="preserve">Bootcamp “Quantitative Corpus Linguistics with R” </w:t>
      </w:r>
      <w:r w:rsidRPr="0013089C">
        <w:rPr>
          <w:color w:val="000000"/>
          <w:lang w:val="en-US"/>
        </w:rPr>
        <w:t>(with Stefan Gries)</w:t>
      </w:r>
      <w:r w:rsidRPr="0013089C">
        <w:rPr>
          <w:lang w:val="en-US"/>
        </w:rPr>
        <w:t>, University of California, Santa Barbara, CA, USA, 04.08.2009 – 11.08.2009.</w:t>
      </w:r>
    </w:p>
    <w:p w:rsidR="00BA0346" w:rsidRPr="0013089C" w:rsidRDefault="00BA0346" w:rsidP="00BA0346">
      <w:pPr>
        <w:spacing w:after="0" w:line="240" w:lineRule="auto"/>
        <w:ind w:left="992" w:hanging="992"/>
        <w:rPr>
          <w:lang w:val="en-US"/>
        </w:rPr>
      </w:pPr>
      <w:r w:rsidRPr="0013089C">
        <w:rPr>
          <w:lang w:val="en-US"/>
        </w:rPr>
        <w:t>Nov. 2008</w:t>
      </w:r>
      <w:r w:rsidRPr="0013089C">
        <w:rPr>
          <w:lang w:val="en-US"/>
        </w:rPr>
        <w:tab/>
      </w:r>
      <w:r w:rsidRPr="0013089C">
        <w:rPr>
          <w:color w:val="000000"/>
          <w:lang w:val="en-US"/>
        </w:rPr>
        <w:t>National Ph.D. Course: Analyzing Linguistic Data with Statistics (with Harald Baayen). University of Bergen, Bergen, Norway, 06.11.2008 – 07.11.2008, 10.11.2008 – 11.11.2008.</w:t>
      </w:r>
    </w:p>
    <w:p w:rsidR="00BA0346" w:rsidRPr="0013089C" w:rsidRDefault="00BA0346" w:rsidP="00BA0346">
      <w:pPr>
        <w:spacing w:after="0" w:line="240" w:lineRule="auto"/>
        <w:ind w:left="992" w:hanging="992"/>
        <w:rPr>
          <w:lang w:val="en-US"/>
        </w:rPr>
      </w:pPr>
      <w:r w:rsidRPr="0013089C">
        <w:rPr>
          <w:lang w:val="en-US"/>
        </w:rPr>
        <w:t>July 2008</w:t>
      </w:r>
      <w:r w:rsidRPr="0013089C">
        <w:rPr>
          <w:lang w:val="en-US"/>
        </w:rPr>
        <w:tab/>
      </w:r>
      <w:r w:rsidRPr="0013089C">
        <w:rPr>
          <w:color w:val="000000"/>
          <w:lang w:val="en-US"/>
        </w:rPr>
        <w:t>Lexicom 2008. Annual Workshop in Lexicography and Lexical Computing (with Sue Atkins, Michael Rundell, Adam Kilgarriff, and Charles Fillmore). Universitat Pompeu Fabra, Barcelona, Spain, 10.07.2008 – 15.07.2008.</w:t>
      </w:r>
    </w:p>
    <w:p w:rsidR="00BA0346" w:rsidRPr="0013089C" w:rsidRDefault="00BA0346" w:rsidP="00BA0346">
      <w:pPr>
        <w:spacing w:after="0" w:line="240" w:lineRule="auto"/>
        <w:ind w:left="992" w:hanging="992"/>
        <w:rPr>
          <w:lang w:val="en-US"/>
        </w:rPr>
      </w:pPr>
      <w:r w:rsidRPr="0013089C">
        <w:rPr>
          <w:lang w:val="en-US"/>
        </w:rPr>
        <w:t>June 2008</w:t>
      </w:r>
      <w:r w:rsidRPr="0013089C">
        <w:rPr>
          <w:lang w:val="en-US"/>
        </w:rPr>
        <w:tab/>
      </w:r>
      <w:r w:rsidRPr="0013089C">
        <w:rPr>
          <w:color w:val="000000"/>
          <w:lang w:val="en-US"/>
        </w:rPr>
        <w:t>National Ph.D. Course: Expanding Construction Grammar and Frame Semantics (with Charles Fillmore, Johanna Barðdal, and Hans Boas). University of Bergen, Bergen, Norway, 02.06.2008 – 05.06.2008</w:t>
      </w:r>
      <w:r w:rsidRPr="0013089C">
        <w:rPr>
          <w:lang w:val="en-US"/>
        </w:rPr>
        <w:t>.</w:t>
      </w:r>
    </w:p>
    <w:p w:rsidR="00BA0346" w:rsidRPr="0013089C" w:rsidRDefault="00BA0346" w:rsidP="00BA0346">
      <w:pPr>
        <w:spacing w:after="0" w:line="240" w:lineRule="auto"/>
        <w:ind w:left="992" w:hanging="992"/>
        <w:rPr>
          <w:lang w:val="en-US"/>
        </w:rPr>
      </w:pPr>
      <w:r w:rsidRPr="0013089C">
        <w:rPr>
          <w:lang w:val="en-US"/>
        </w:rPr>
        <w:t>July 2006</w:t>
      </w:r>
      <w:r w:rsidRPr="0013089C">
        <w:rPr>
          <w:lang w:val="en-US"/>
        </w:rPr>
        <w:tab/>
        <w:t>Certificate of Completion, Program in Cognitive Studies (with Irina Sekerina, Edwin Williams, Tobias Scheer, Stephanie Harves, and John Bailyn), The New York – St.Petersburg Institute of Cognitive and Cultural Studies</w:t>
      </w:r>
    </w:p>
    <w:p w:rsidR="00BA0346" w:rsidRPr="0013089C" w:rsidRDefault="00BA0346" w:rsidP="00BA0346">
      <w:pPr>
        <w:spacing w:after="0" w:line="240" w:lineRule="auto"/>
        <w:ind w:left="992" w:hanging="992"/>
        <w:rPr>
          <w:lang w:val="en-US"/>
        </w:rPr>
      </w:pPr>
      <w:r w:rsidRPr="0013089C">
        <w:rPr>
          <w:lang w:val="en-US"/>
        </w:rPr>
        <w:t>2002-2003</w:t>
      </w:r>
      <w:r w:rsidRPr="0013089C">
        <w:rPr>
          <w:lang w:val="en-US"/>
        </w:rPr>
        <w:tab/>
        <w:t>Art courses at Moscow State Academic Art College in the memory of the year 1905</w:t>
      </w:r>
    </w:p>
    <w:p w:rsidR="00BA0346" w:rsidRDefault="00BA0346" w:rsidP="00FE7835">
      <w:pPr>
        <w:spacing w:before="120" w:after="0" w:line="240" w:lineRule="auto"/>
        <w:rPr>
          <w:rFonts w:cstheme="minorHAnsi"/>
          <w:lang w:val="en-US"/>
        </w:rPr>
      </w:pPr>
    </w:p>
    <w:p w:rsidR="006C0487" w:rsidRDefault="006C0487" w:rsidP="00FE7835">
      <w:pPr>
        <w:spacing w:before="120" w:after="0" w:line="240" w:lineRule="auto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Dissemination</w:t>
      </w:r>
    </w:p>
    <w:tbl>
      <w:tblPr>
        <w:tblStyle w:val="ab"/>
        <w:tblW w:w="0" w:type="auto"/>
        <w:tblLook w:val="04A0"/>
      </w:tblPr>
      <w:tblGrid>
        <w:gridCol w:w="1129"/>
        <w:gridCol w:w="8499"/>
      </w:tblGrid>
      <w:tr w:rsidR="00074344" w:rsidRPr="009A3563" w:rsidTr="007D53C4">
        <w:tc>
          <w:tcPr>
            <w:tcW w:w="1129" w:type="dxa"/>
            <w:shd w:val="clear" w:color="auto" w:fill="F2F2F2" w:themeFill="background1" w:themeFillShade="F2"/>
          </w:tcPr>
          <w:p w:rsidR="00074344" w:rsidRPr="00C044E4" w:rsidRDefault="00074344" w:rsidP="007D53C4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499" w:type="dxa"/>
            <w:shd w:val="clear" w:color="auto" w:fill="F2F2F2" w:themeFill="background1" w:themeFillShade="F2"/>
          </w:tcPr>
          <w:p w:rsidR="00074344" w:rsidRPr="00C044E4" w:rsidRDefault="00074344" w:rsidP="007D53C4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Description</w:t>
            </w:r>
          </w:p>
        </w:tc>
      </w:tr>
      <w:tr w:rsidR="0017054D" w:rsidRPr="007C6FF2" w:rsidTr="007D53C4">
        <w:tc>
          <w:tcPr>
            <w:tcW w:w="1129" w:type="dxa"/>
          </w:tcPr>
          <w:p w:rsidR="0017054D" w:rsidRPr="0017054D" w:rsidRDefault="0017054D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2024</w:t>
            </w:r>
          </w:p>
        </w:tc>
        <w:tc>
          <w:tcPr>
            <w:tcW w:w="8499" w:type="dxa"/>
          </w:tcPr>
          <w:p w:rsidR="0017054D" w:rsidRPr="007C6FF2" w:rsidRDefault="007C6FF2" w:rsidP="007C6FF2">
            <w:pPr>
              <w:spacing w:after="0" w:line="240" w:lineRule="auto"/>
              <w:rPr>
                <w:bCs/>
                <w:iCs/>
              </w:rPr>
            </w:pPr>
            <w:r w:rsidRPr="007C6FF2">
              <w:rPr>
                <w:bCs/>
                <w:i/>
                <w:iCs/>
              </w:rPr>
              <w:t>Svetlana Sokolova: living and working under the Nordic sky</w:t>
            </w:r>
            <w:r w:rsidRPr="007C6FF2">
              <w:rPr>
                <w:bCs/>
                <w:iCs/>
              </w:rPr>
              <w:t xml:space="preserve">, Interview for the podcast </w:t>
            </w:r>
            <w:r w:rsidRPr="007C6FF2">
              <w:rPr>
                <w:bCs/>
                <w:i/>
                <w:iCs/>
              </w:rPr>
              <w:t>Stičišče slovanskih kultur – Treffpunkt slawische Kulturen</w:t>
            </w:r>
            <w:r>
              <w:rPr>
                <w:bCs/>
                <w:iCs/>
              </w:rPr>
              <w:t xml:space="preserve">, </w:t>
            </w:r>
            <w:r w:rsidRPr="007C6FF2">
              <w:rPr>
                <w:bCs/>
                <w:iCs/>
              </w:rPr>
              <w:t>Radio Agora 105/5,</w:t>
            </w:r>
            <w:r>
              <w:rPr>
                <w:bCs/>
                <w:iCs/>
              </w:rPr>
              <w:t xml:space="preserve"> </w:t>
            </w:r>
            <w:r w:rsidRPr="007C6FF2">
              <w:rPr>
                <w:bCs/>
                <w:iCs/>
              </w:rPr>
              <w:t>Klagenfurt/Celovec:</w:t>
            </w:r>
            <w:r w:rsidRPr="007C6FF2">
              <w:rPr>
                <w:rFonts w:cstheme="minorHAnsi"/>
                <w:bCs/>
                <w:iCs/>
              </w:rPr>
              <w:t xml:space="preserve"> </w:t>
            </w:r>
            <w:hyperlink r:id="rId17" w:tgtFrame="_blank" w:tooltip="https://cba.media/653282" w:history="1">
              <w:r w:rsidRPr="007C6FF2">
                <w:rPr>
                  <w:rStyle w:val="af5"/>
                  <w:rFonts w:cstheme="minorHAnsi"/>
                  <w:bdr w:val="none" w:sz="0" w:space="0" w:color="auto" w:frame="1"/>
                  <w:shd w:val="clear" w:color="auto" w:fill="FFFFFF"/>
                </w:rPr>
                <w:t>https://cba.media/653282</w:t>
              </w:r>
            </w:hyperlink>
          </w:p>
        </w:tc>
      </w:tr>
      <w:tr w:rsidR="00074344" w:rsidRPr="005E7C0D" w:rsidTr="007D53C4">
        <w:tc>
          <w:tcPr>
            <w:tcW w:w="1129" w:type="dxa"/>
            <w:vMerge w:val="restart"/>
          </w:tcPr>
          <w:p w:rsidR="00074344" w:rsidRPr="003333D7" w:rsidRDefault="00074344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202</w:t>
            </w:r>
            <w:r>
              <w:rPr>
                <w:rFonts w:cstheme="minorHAnsi"/>
              </w:rPr>
              <w:t>1</w:t>
            </w:r>
          </w:p>
          <w:p w:rsidR="00074344" w:rsidRPr="00074344" w:rsidRDefault="00074344" w:rsidP="007D53C4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499" w:type="dxa"/>
          </w:tcPr>
          <w:p w:rsidR="00074344" w:rsidRPr="00F56C8B" w:rsidRDefault="00074344" w:rsidP="007D53C4">
            <w:pPr>
              <w:spacing w:after="0" w:line="240" w:lineRule="auto"/>
              <w:rPr>
                <w:lang w:val="en-US"/>
              </w:rPr>
            </w:pPr>
            <w:r w:rsidRPr="006C0487">
              <w:rPr>
                <w:bCs/>
                <w:iCs/>
                <w:lang w:val="en-US"/>
              </w:rPr>
              <w:t xml:space="preserve">Nesset, T., &amp; Sokolova, S. Dissemination of Open Science at UiT and the teaching resource </w:t>
            </w:r>
            <w:r w:rsidRPr="006C0487">
              <w:rPr>
                <w:bCs/>
                <w:i/>
                <w:lang w:val="en-US"/>
              </w:rPr>
              <w:t>Min russiske reise</w:t>
            </w:r>
            <w:r w:rsidRPr="006C0487">
              <w:rPr>
                <w:bCs/>
                <w:iCs/>
                <w:lang w:val="en-US"/>
              </w:rPr>
              <w:t xml:space="preserve"> in the film «Åpen vitenskap ved UiT / Open Science at UiT» (5:48-6:51): </w:t>
            </w:r>
            <w:hyperlink r:id="rId18" w:history="1">
              <w:r w:rsidRPr="006C0487">
                <w:rPr>
                  <w:rStyle w:val="af5"/>
                  <w:bCs/>
                  <w:iCs/>
                  <w:lang w:val="en-US"/>
                </w:rPr>
                <w:t>https://www.youtube.com/watch?v=A_cZouTefbo</w:t>
              </w:r>
            </w:hyperlink>
          </w:p>
        </w:tc>
      </w:tr>
      <w:tr w:rsidR="00074344" w:rsidRPr="00074344" w:rsidTr="007D53C4">
        <w:tc>
          <w:tcPr>
            <w:tcW w:w="1129" w:type="dxa"/>
            <w:vMerge/>
          </w:tcPr>
          <w:p w:rsidR="00074344" w:rsidRPr="00074344" w:rsidRDefault="00074344" w:rsidP="007D53C4">
            <w:pPr>
              <w:spacing w:after="0"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8499" w:type="dxa"/>
          </w:tcPr>
          <w:p w:rsidR="00074344" w:rsidRPr="00074344" w:rsidRDefault="00074344" w:rsidP="007D53C4">
            <w:pPr>
              <w:spacing w:after="0" w:line="240" w:lineRule="auto"/>
              <w:rPr>
                <w:rFonts w:cstheme="minorHAnsi"/>
              </w:rPr>
            </w:pPr>
            <w:r w:rsidRPr="006C0487">
              <w:rPr>
                <w:bCs/>
                <w:iCs/>
                <w:lang w:val="en-US"/>
              </w:rPr>
              <w:t xml:space="preserve">Introduction to Mikhail Romm’s </w:t>
            </w:r>
            <w:r w:rsidRPr="006C0487">
              <w:rPr>
                <w:bCs/>
                <w:i/>
                <w:iCs/>
                <w:lang w:val="en-US"/>
              </w:rPr>
              <w:t>Nine Days in One Year</w:t>
            </w:r>
            <w:r w:rsidRPr="006C0487">
              <w:rPr>
                <w:bCs/>
                <w:iCs/>
                <w:lang w:val="en-US"/>
              </w:rPr>
              <w:t xml:space="preserve">. </w:t>
            </w:r>
            <w:r w:rsidRPr="0055396F">
              <w:rPr>
                <w:bCs/>
                <w:iCs/>
              </w:rPr>
              <w:t>May 8, 2021,</w:t>
            </w:r>
            <w:r>
              <w:rPr>
                <w:bCs/>
                <w:iCs/>
              </w:rPr>
              <w:t xml:space="preserve"> </w:t>
            </w:r>
            <w:r w:rsidRPr="0055396F">
              <w:rPr>
                <w:bCs/>
                <w:iCs/>
              </w:rPr>
              <w:t>Verdensteatret</w:t>
            </w:r>
            <w:r>
              <w:rPr>
                <w:bCs/>
                <w:iCs/>
              </w:rPr>
              <w:t>, Tromsø</w:t>
            </w:r>
            <w:r w:rsidRPr="0055396F">
              <w:rPr>
                <w:bCs/>
                <w:iCs/>
              </w:rPr>
              <w:t xml:space="preserve">: </w:t>
            </w:r>
            <w:hyperlink r:id="rId19" w:history="1">
              <w:r w:rsidRPr="0055396F">
                <w:rPr>
                  <w:rStyle w:val="af5"/>
                  <w:bCs/>
                  <w:iCs/>
                </w:rPr>
                <w:t>https://www.verdensteatret.no/movie/ni-dager-av-et-ar</w:t>
              </w:r>
            </w:hyperlink>
          </w:p>
        </w:tc>
      </w:tr>
      <w:tr w:rsidR="00074344" w:rsidRPr="005E7C0D" w:rsidTr="007D53C4">
        <w:tc>
          <w:tcPr>
            <w:tcW w:w="1129" w:type="dxa"/>
          </w:tcPr>
          <w:p w:rsidR="00074344" w:rsidRPr="00074344" w:rsidRDefault="00074344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20</w:t>
            </w:r>
            <w:r>
              <w:rPr>
                <w:rFonts w:cstheme="minorHAnsi"/>
              </w:rPr>
              <w:t>20</w:t>
            </w:r>
          </w:p>
        </w:tc>
        <w:tc>
          <w:tcPr>
            <w:tcW w:w="8499" w:type="dxa"/>
          </w:tcPr>
          <w:p w:rsidR="00074344" w:rsidRPr="003F3469" w:rsidRDefault="00074344" w:rsidP="003F3469">
            <w:pPr>
              <w:spacing w:after="0" w:line="240" w:lineRule="auto"/>
              <w:rPr>
                <w:color w:val="auto"/>
                <w:lang w:val="en-US"/>
              </w:rPr>
            </w:pPr>
            <w:r w:rsidRPr="006C0487">
              <w:rPr>
                <w:bCs/>
                <w:iCs/>
                <w:lang w:val="en-US"/>
              </w:rPr>
              <w:t xml:space="preserve">Promotion video and article for The Norwegian Association of Researchers (NAR/Forskerforbundet): </w:t>
            </w:r>
            <w:hyperlink r:id="rId20" w:history="1">
              <w:r w:rsidR="003F3469" w:rsidRPr="003F3469">
                <w:rPr>
                  <w:rStyle w:val="af5"/>
                  <w:lang w:val="en-US"/>
                </w:rPr>
                <w:t>https://www.forskerforbundet.no/en/this-is-forskerforbundet/information-from-forskerforbundet/working-in-norway-know-your-rights</w:t>
              </w:r>
            </w:hyperlink>
          </w:p>
        </w:tc>
      </w:tr>
      <w:tr w:rsidR="00074344" w:rsidRPr="00074344" w:rsidTr="007D53C4">
        <w:tc>
          <w:tcPr>
            <w:tcW w:w="1129" w:type="dxa"/>
          </w:tcPr>
          <w:p w:rsidR="00074344" w:rsidRPr="00074344" w:rsidRDefault="00074344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lastRenderedPageBreak/>
              <w:t>201</w:t>
            </w:r>
            <w:r>
              <w:rPr>
                <w:rFonts w:cstheme="minorHAnsi"/>
              </w:rPr>
              <w:t>7</w:t>
            </w:r>
          </w:p>
        </w:tc>
        <w:tc>
          <w:tcPr>
            <w:tcW w:w="8499" w:type="dxa"/>
          </w:tcPr>
          <w:p w:rsidR="00074344" w:rsidRPr="00074344" w:rsidRDefault="00074344" w:rsidP="007D53C4">
            <w:pPr>
              <w:spacing w:after="0" w:line="240" w:lineRule="auto"/>
              <w:rPr>
                <w:i/>
              </w:rPr>
            </w:pPr>
            <w:r w:rsidRPr="00712A9F">
              <w:t>Ruud, Morten; Bones, Stian; Sokolova, Svetlana; Nygård, Oddvar.</w:t>
            </w:r>
            <w:r>
              <w:t xml:space="preserve"> </w:t>
            </w:r>
            <w:r w:rsidRPr="00712A9F">
              <w:t xml:space="preserve">Informal debate Norway/Russia: Superpower politics and daily life in the North ("Norge/Russland: Stormaktspolitikk​ ​og​ ​dagligliv​ ​i​ ​nord") Organizer: Norges Fredsråd and Barents Press Norge. </w:t>
            </w:r>
            <w:r w:rsidRPr="006C0487">
              <w:t>November 9, 2017.</w:t>
            </w:r>
          </w:p>
        </w:tc>
      </w:tr>
      <w:tr w:rsidR="00074344" w:rsidRPr="000D7A2C" w:rsidTr="007D53C4">
        <w:tc>
          <w:tcPr>
            <w:tcW w:w="1129" w:type="dxa"/>
          </w:tcPr>
          <w:p w:rsidR="00074344" w:rsidRPr="004D0BAB" w:rsidRDefault="00074344" w:rsidP="007D53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2016</w:t>
            </w:r>
          </w:p>
        </w:tc>
        <w:tc>
          <w:tcPr>
            <w:tcW w:w="8499" w:type="dxa"/>
          </w:tcPr>
          <w:p w:rsidR="00074344" w:rsidRPr="00074344" w:rsidRDefault="00074344" w:rsidP="00074344">
            <w:pPr>
              <w:spacing w:after="0" w:line="240" w:lineRule="auto"/>
            </w:pPr>
            <w:r w:rsidRPr="002B316D">
              <w:rPr>
                <w:bCs/>
                <w:iCs/>
              </w:rPr>
              <w:t xml:space="preserve">Nesset, T., Janda, L. A, Sokolova, S, Myklebost, K. A., &amp; Steinholt, Y. B. ‘Frafall’ og realiteter – Russlandsstudier ved UiT. Bladet </w:t>
            </w:r>
            <w:r w:rsidRPr="002B316D">
              <w:rPr>
                <w:bCs/>
                <w:i/>
                <w:iCs/>
              </w:rPr>
              <w:t>Nordlys</w:t>
            </w:r>
            <w:r w:rsidRPr="002B316D">
              <w:rPr>
                <w:bCs/>
              </w:rPr>
              <w:t>. Available at:</w:t>
            </w:r>
            <w:r w:rsidRPr="002B316D">
              <w:rPr>
                <w:bCs/>
                <w:iCs/>
              </w:rPr>
              <w:t xml:space="preserve"> </w:t>
            </w:r>
            <w:hyperlink r:id="rId21" w:history="1">
              <w:r w:rsidRPr="003F3469">
                <w:rPr>
                  <w:rStyle w:val="af5"/>
                  <w:bCs/>
                  <w:iCs/>
                </w:rPr>
                <w:t>https://www.nordnorskdebatt.no/uit-norges-arktiske-universitet/frafall-og-realiteter-russlandsstudier-ved-uit/o/5-124-69891</w:t>
              </w:r>
            </w:hyperlink>
          </w:p>
        </w:tc>
      </w:tr>
    </w:tbl>
    <w:p w:rsidR="00151387" w:rsidRDefault="00151387" w:rsidP="006C1FD8">
      <w:pPr>
        <w:widowControl w:val="0"/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right="-23"/>
        <w:rPr>
          <w:rFonts w:cstheme="minorHAnsi"/>
        </w:rPr>
      </w:pPr>
    </w:p>
    <w:p w:rsidR="00367956" w:rsidRDefault="00367956" w:rsidP="006C1FD8">
      <w:pPr>
        <w:widowControl w:val="0"/>
        <w:tabs>
          <w:tab w:val="left" w:pos="1418"/>
        </w:tabs>
        <w:autoSpaceDE w:val="0"/>
        <w:autoSpaceDN w:val="0"/>
        <w:adjustRightInd w:val="0"/>
        <w:spacing w:before="120" w:after="0" w:line="240" w:lineRule="auto"/>
        <w:ind w:right="-23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  <w:lang w:val="en-US"/>
        </w:rPr>
        <w:t>Membership</w:t>
      </w:r>
    </w:p>
    <w:tbl>
      <w:tblPr>
        <w:tblStyle w:val="ab"/>
        <w:tblW w:w="0" w:type="auto"/>
        <w:tblLook w:val="04A0"/>
      </w:tblPr>
      <w:tblGrid>
        <w:gridCol w:w="1129"/>
        <w:gridCol w:w="8499"/>
      </w:tblGrid>
      <w:tr w:rsidR="002C6B7A" w:rsidRPr="009A3563" w:rsidTr="00142C03">
        <w:tc>
          <w:tcPr>
            <w:tcW w:w="1129" w:type="dxa"/>
            <w:shd w:val="clear" w:color="auto" w:fill="F2F2F2" w:themeFill="background1" w:themeFillShade="F2"/>
          </w:tcPr>
          <w:p w:rsidR="002C6B7A" w:rsidRPr="00C044E4" w:rsidRDefault="002C6B7A" w:rsidP="00142C03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499" w:type="dxa"/>
            <w:shd w:val="clear" w:color="auto" w:fill="F2F2F2" w:themeFill="background1" w:themeFillShade="F2"/>
          </w:tcPr>
          <w:p w:rsidR="002C6B7A" w:rsidRPr="00C044E4" w:rsidRDefault="002C6B7A" w:rsidP="00142C03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Description</w:t>
            </w:r>
          </w:p>
        </w:tc>
      </w:tr>
      <w:tr w:rsidR="002C6B7A" w:rsidRPr="005E7C0D" w:rsidTr="00142C03">
        <w:tc>
          <w:tcPr>
            <w:tcW w:w="1129" w:type="dxa"/>
          </w:tcPr>
          <w:p w:rsidR="002C6B7A" w:rsidRDefault="002C6B7A" w:rsidP="00142C03">
            <w:pPr>
              <w:spacing w:after="0" w:line="240" w:lineRule="auto"/>
              <w:rPr>
                <w:rFonts w:eastAsia="MS Mincho"/>
                <w:spacing w:val="2"/>
                <w:kern w:val="1"/>
                <w:lang w:val="en-US"/>
              </w:rPr>
            </w:pPr>
            <w:r>
              <w:rPr>
                <w:rFonts w:eastAsia="MS Mincho"/>
                <w:spacing w:val="2"/>
                <w:kern w:val="1"/>
                <w:lang w:val="en-US"/>
              </w:rPr>
              <w:t>2025</w:t>
            </w:r>
            <w:r w:rsidRPr="00F56C8B">
              <w:rPr>
                <w:lang w:val="en-US"/>
              </w:rPr>
              <w:t>–</w:t>
            </w:r>
          </w:p>
        </w:tc>
        <w:tc>
          <w:tcPr>
            <w:tcW w:w="8499" w:type="dxa"/>
          </w:tcPr>
          <w:p w:rsidR="002C6B7A" w:rsidRDefault="002C6B7A" w:rsidP="00142C03">
            <w:pPr>
              <w:spacing w:after="0" w:line="240" w:lineRule="auto"/>
              <w:rPr>
                <w:rFonts w:eastAsia="MS Mincho"/>
                <w:spacing w:val="2"/>
                <w:kern w:val="1"/>
                <w:lang w:val="en-US"/>
              </w:rPr>
            </w:pPr>
            <w:r>
              <w:rPr>
                <w:rFonts w:eastAsia="MS Mincho"/>
                <w:spacing w:val="2"/>
                <w:kern w:val="1"/>
                <w:lang w:val="en-US"/>
              </w:rPr>
              <w:t xml:space="preserve">Member of the Editorial board of the journal </w:t>
            </w:r>
            <w:r w:rsidRPr="00862356">
              <w:rPr>
                <w:rFonts w:eastAsia="MS Mincho"/>
                <w:i/>
                <w:iCs/>
                <w:spacing w:val="2"/>
                <w:kern w:val="1"/>
                <w:lang w:val="en-US"/>
              </w:rPr>
              <w:t>Scando-Slavica</w:t>
            </w:r>
          </w:p>
        </w:tc>
      </w:tr>
      <w:tr w:rsidR="002C6B7A" w:rsidRPr="005E7C0D" w:rsidTr="00142C03">
        <w:tc>
          <w:tcPr>
            <w:tcW w:w="1129" w:type="dxa"/>
          </w:tcPr>
          <w:p w:rsidR="002C6B7A" w:rsidRDefault="002C6B7A" w:rsidP="00142C03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eastAsia="MS Mincho"/>
                <w:spacing w:val="2"/>
                <w:kern w:val="1"/>
                <w:lang w:val="en-US"/>
              </w:rPr>
              <w:t>2019</w:t>
            </w:r>
            <w:r w:rsidRPr="00F56C8B">
              <w:rPr>
                <w:lang w:val="en-US"/>
              </w:rPr>
              <w:t>–</w:t>
            </w:r>
            <w:r>
              <w:rPr>
                <w:rFonts w:eastAsia="MS Mincho"/>
                <w:spacing w:val="2"/>
                <w:kern w:val="1"/>
                <w:lang w:val="en-US"/>
              </w:rPr>
              <w:t>present</w:t>
            </w:r>
          </w:p>
        </w:tc>
        <w:tc>
          <w:tcPr>
            <w:tcW w:w="8499" w:type="dxa"/>
          </w:tcPr>
          <w:p w:rsidR="002C6B7A" w:rsidRPr="0005664A" w:rsidRDefault="002C6B7A" w:rsidP="00142C03">
            <w:pPr>
              <w:spacing w:after="0" w:line="240" w:lineRule="auto"/>
              <w:rPr>
                <w:color w:val="auto"/>
                <w:lang w:val="en-US"/>
              </w:rPr>
            </w:pPr>
            <w:r>
              <w:rPr>
                <w:rFonts w:eastAsia="MS Mincho"/>
                <w:spacing w:val="2"/>
                <w:kern w:val="1"/>
                <w:lang w:val="en-US"/>
              </w:rPr>
              <w:t xml:space="preserve">Treasurer for the </w:t>
            </w:r>
            <w:r w:rsidRPr="00A832E8">
              <w:rPr>
                <w:lang w:val="en-US"/>
              </w:rPr>
              <w:t>Nordic Slavic Association</w:t>
            </w:r>
            <w:r>
              <w:rPr>
                <w:lang w:val="en-US"/>
              </w:rPr>
              <w:t xml:space="preserve"> (Norsk slavistforbund): </w:t>
            </w:r>
            <w:hyperlink r:id="rId22" w:history="1">
              <w:r w:rsidRPr="0005664A">
                <w:rPr>
                  <w:rStyle w:val="af5"/>
                  <w:lang w:val="en-US"/>
                </w:rPr>
                <w:t>https://foreninger.uio.no/norskslavistforbund/om/styre-og-stell.html</w:t>
              </w:r>
            </w:hyperlink>
          </w:p>
        </w:tc>
      </w:tr>
    </w:tbl>
    <w:p w:rsidR="00FE7835" w:rsidRDefault="00FE7835" w:rsidP="00367956">
      <w:pPr>
        <w:spacing w:after="0" w:line="240" w:lineRule="auto"/>
        <w:rPr>
          <w:lang w:val="en-US"/>
        </w:rPr>
      </w:pPr>
    </w:p>
    <w:p w:rsidR="00367956" w:rsidRDefault="00367956" w:rsidP="00367956">
      <w:pPr>
        <w:spacing w:after="0" w:line="240" w:lineRule="auto"/>
        <w:rPr>
          <w:lang w:val="en-US"/>
        </w:rPr>
      </w:pPr>
      <w:r>
        <w:rPr>
          <w:lang w:val="en-US"/>
        </w:rPr>
        <w:t>Current:</w:t>
      </w:r>
    </w:p>
    <w:p w:rsidR="00367956" w:rsidRPr="00F56C8B" w:rsidRDefault="00367956" w:rsidP="00367956">
      <w:pPr>
        <w:spacing w:after="0" w:line="240" w:lineRule="auto"/>
        <w:rPr>
          <w:lang w:val="en-US"/>
        </w:rPr>
      </w:pPr>
      <w:r w:rsidRPr="00F56C8B">
        <w:rPr>
          <w:lang w:val="en-US"/>
        </w:rPr>
        <w:t xml:space="preserve">CLEAR group: </w:t>
      </w:r>
      <w:r w:rsidRPr="00F56C8B">
        <w:rPr>
          <w:u w:val="single"/>
          <w:lang w:val="en-US"/>
        </w:rPr>
        <w:t>C</w:t>
      </w:r>
      <w:r w:rsidRPr="00F56C8B">
        <w:rPr>
          <w:lang w:val="en-US"/>
        </w:rPr>
        <w:t xml:space="preserve">ognitive </w:t>
      </w:r>
      <w:r w:rsidRPr="00F56C8B">
        <w:rPr>
          <w:u w:val="single"/>
          <w:lang w:val="en-US"/>
        </w:rPr>
        <w:t>L</w:t>
      </w:r>
      <w:r w:rsidRPr="00F56C8B">
        <w:rPr>
          <w:lang w:val="en-US"/>
        </w:rPr>
        <w:t xml:space="preserve">inguistics: </w:t>
      </w:r>
      <w:r w:rsidRPr="00F56C8B">
        <w:rPr>
          <w:u w:val="single"/>
          <w:lang w:val="en-US"/>
        </w:rPr>
        <w:t>E</w:t>
      </w:r>
      <w:r w:rsidRPr="00F56C8B">
        <w:rPr>
          <w:lang w:val="en-US"/>
        </w:rPr>
        <w:t xml:space="preserve">mpirical </w:t>
      </w:r>
      <w:r w:rsidRPr="00F56C8B">
        <w:rPr>
          <w:u w:val="single"/>
          <w:lang w:val="en-US"/>
        </w:rPr>
        <w:t>A</w:t>
      </w:r>
      <w:r w:rsidRPr="00F56C8B">
        <w:rPr>
          <w:lang w:val="en-US"/>
        </w:rPr>
        <w:t xml:space="preserve">pproaches to </w:t>
      </w:r>
      <w:r w:rsidRPr="00F56C8B">
        <w:rPr>
          <w:u w:val="single"/>
          <w:lang w:val="en-US"/>
        </w:rPr>
        <w:t>R</w:t>
      </w:r>
      <w:r w:rsidRPr="00F56C8B">
        <w:rPr>
          <w:lang w:val="en-US"/>
        </w:rPr>
        <w:t>ussian, research group, UiT</w:t>
      </w:r>
    </w:p>
    <w:p w:rsidR="00367956" w:rsidRPr="00F56C8B" w:rsidRDefault="00367956" w:rsidP="00367956">
      <w:pPr>
        <w:spacing w:after="0" w:line="240" w:lineRule="auto"/>
        <w:rPr>
          <w:lang w:val="en-US"/>
        </w:rPr>
      </w:pPr>
      <w:r>
        <w:rPr>
          <w:lang w:val="en-US"/>
        </w:rPr>
        <w:t>PoLaR lab</w:t>
      </w:r>
      <w:r w:rsidRPr="00F56C8B">
        <w:rPr>
          <w:lang w:val="en-US"/>
        </w:rPr>
        <w:t xml:space="preserve"> Affiliate (</w:t>
      </w:r>
      <w:r w:rsidRPr="00EA6D84">
        <w:rPr>
          <w:lang w:val="en-US"/>
        </w:rPr>
        <w:t>The Psycholinguistics of Language Representation (PoLaR) lab</w:t>
      </w:r>
      <w:r w:rsidRPr="00F56C8B">
        <w:rPr>
          <w:lang w:val="en-US"/>
        </w:rPr>
        <w:t>, UiT)</w:t>
      </w:r>
    </w:p>
    <w:p w:rsidR="00367956" w:rsidRPr="00F56C8B" w:rsidRDefault="00367956" w:rsidP="00367956">
      <w:pPr>
        <w:spacing w:after="0" w:line="240" w:lineRule="auto"/>
        <w:rPr>
          <w:lang w:val="en-US"/>
        </w:rPr>
      </w:pPr>
      <w:r w:rsidRPr="00F56C8B">
        <w:rPr>
          <w:lang w:val="en-US"/>
        </w:rPr>
        <w:t>Slavic Cognitive Linguistic Association (SCLA)</w:t>
      </w:r>
    </w:p>
    <w:p w:rsidR="00367956" w:rsidRPr="00367956" w:rsidRDefault="00367956" w:rsidP="00367956">
      <w:pPr>
        <w:spacing w:after="0" w:line="240" w:lineRule="auto"/>
      </w:pPr>
      <w:r w:rsidRPr="00367956">
        <w:t>Norwegian Cognitive Linguistic Association (Norsk forening for kognitiv lingvistikk – NORKOG)</w:t>
      </w:r>
    </w:p>
    <w:p w:rsidR="00367956" w:rsidRPr="00793262" w:rsidRDefault="00367956" w:rsidP="00367956">
      <w:pPr>
        <w:spacing w:after="0" w:line="240" w:lineRule="auto"/>
      </w:pPr>
      <w:r w:rsidRPr="00793262">
        <w:t>Nordic Slavic Association (Nordisk slavistforbund)</w:t>
      </w:r>
    </w:p>
    <w:p w:rsidR="00367956" w:rsidRPr="00F56C8B" w:rsidRDefault="00367956" w:rsidP="00367956">
      <w:pPr>
        <w:spacing w:after="0" w:line="240" w:lineRule="auto"/>
        <w:rPr>
          <w:lang w:val="en-US"/>
        </w:rPr>
      </w:pPr>
      <w:r w:rsidRPr="00F56C8B">
        <w:rPr>
          <w:lang w:val="en-US"/>
        </w:rPr>
        <w:t>The International Cognitive Linguistics Association (ICLA)</w:t>
      </w:r>
    </w:p>
    <w:p w:rsidR="00367956" w:rsidRPr="00F56C8B" w:rsidRDefault="00367956" w:rsidP="00367956">
      <w:pPr>
        <w:spacing w:after="0" w:line="240" w:lineRule="auto"/>
        <w:rPr>
          <w:lang w:val="en-US"/>
        </w:rPr>
      </w:pPr>
      <w:r w:rsidRPr="00F56C8B">
        <w:rPr>
          <w:lang w:val="en-US"/>
        </w:rPr>
        <w:t>American Association of Teachers of Slavic and East European Languages (AATSEEL)</w:t>
      </w:r>
    </w:p>
    <w:p w:rsidR="00367956" w:rsidRPr="00367956" w:rsidRDefault="00367956" w:rsidP="00367956">
      <w:pPr>
        <w:spacing w:after="0" w:line="240" w:lineRule="auto"/>
        <w:rPr>
          <w:lang w:val="en-US"/>
        </w:rPr>
      </w:pPr>
    </w:p>
    <w:p w:rsidR="00367956" w:rsidRPr="00367956" w:rsidRDefault="00367956" w:rsidP="00367956">
      <w:pPr>
        <w:spacing w:after="0" w:line="240" w:lineRule="auto"/>
        <w:rPr>
          <w:lang w:val="en-US"/>
        </w:rPr>
      </w:pPr>
      <w:r>
        <w:rPr>
          <w:lang w:val="en-US"/>
        </w:rPr>
        <w:t>Previous:</w:t>
      </w:r>
    </w:p>
    <w:p w:rsidR="00367956" w:rsidRPr="00F56C8B" w:rsidRDefault="00367956" w:rsidP="00367956">
      <w:pPr>
        <w:spacing w:after="0" w:line="240" w:lineRule="auto"/>
        <w:rPr>
          <w:lang w:val="en-US"/>
        </w:rPr>
      </w:pPr>
      <w:r w:rsidRPr="00F56C8B">
        <w:rPr>
          <w:lang w:val="en-US"/>
        </w:rPr>
        <w:t>Slavic Linguistic Society (SLS)</w:t>
      </w:r>
    </w:p>
    <w:p w:rsidR="00367956" w:rsidRPr="00F56C8B" w:rsidRDefault="00367956" w:rsidP="00367956">
      <w:pPr>
        <w:spacing w:after="0" w:line="240" w:lineRule="auto"/>
        <w:rPr>
          <w:lang w:val="en-US"/>
        </w:rPr>
      </w:pPr>
      <w:r w:rsidRPr="00F56C8B">
        <w:rPr>
          <w:lang w:val="en-US"/>
        </w:rPr>
        <w:t>The Linguistic Society of Europe (Societas Linguistica Europaea - SLE)</w:t>
      </w:r>
    </w:p>
    <w:p w:rsidR="00367956" w:rsidRDefault="00367956" w:rsidP="00367956">
      <w:pPr>
        <w:spacing w:after="0" w:line="240" w:lineRule="auto"/>
        <w:rPr>
          <w:lang w:val="en-US"/>
        </w:rPr>
      </w:pPr>
      <w:r w:rsidRPr="00F56C8B">
        <w:rPr>
          <w:lang w:val="en-US"/>
        </w:rPr>
        <w:t>British Association for Slavonic &amp; East European Studies (BASEES)</w:t>
      </w:r>
    </w:p>
    <w:p w:rsidR="002B1385" w:rsidRDefault="00367956" w:rsidP="00367956">
      <w:pPr>
        <w:spacing w:after="0" w:line="240" w:lineRule="auto"/>
        <w:rPr>
          <w:lang w:val="en-US"/>
        </w:rPr>
      </w:pPr>
      <w:r w:rsidRPr="00F56C8B">
        <w:rPr>
          <w:lang w:val="en-US"/>
        </w:rPr>
        <w:t>The Scandinavian Association for Language and Cognition (SALC)</w:t>
      </w:r>
    </w:p>
    <w:p w:rsidR="002B1385" w:rsidRDefault="002B1385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367956" w:rsidRPr="002B1385" w:rsidRDefault="002B1385" w:rsidP="00367956">
      <w:pPr>
        <w:spacing w:after="0" w:line="240" w:lineRule="auto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lastRenderedPageBreak/>
        <w:t>Teaching c</w:t>
      </w:r>
      <w:r w:rsidRPr="002B1385">
        <w:rPr>
          <w:b/>
          <w:sz w:val="36"/>
          <w:szCs w:val="36"/>
          <w:lang w:val="en-GB"/>
        </w:rPr>
        <w:t>urriculum vitae</w:t>
      </w:r>
    </w:p>
    <w:p w:rsidR="002B1385" w:rsidRDefault="002B1385" w:rsidP="00367956">
      <w:pPr>
        <w:spacing w:after="0" w:line="240" w:lineRule="auto"/>
        <w:rPr>
          <w:lang w:val="en-GB"/>
        </w:rPr>
      </w:pPr>
    </w:p>
    <w:p w:rsidR="002B1385" w:rsidRPr="005A512B" w:rsidRDefault="002B1385" w:rsidP="002B1385">
      <w:pPr>
        <w:spacing w:after="0" w:line="240" w:lineRule="auto"/>
        <w:rPr>
          <w:rFonts w:cstheme="minorHAnsi"/>
          <w:b/>
          <w:lang w:val="en-GB"/>
        </w:rPr>
      </w:pPr>
      <w:r>
        <w:rPr>
          <w:rFonts w:cstheme="minorHAnsi"/>
          <w:b/>
          <w:sz w:val="24"/>
          <w:lang w:val="en-GB"/>
        </w:rPr>
        <w:t>Pedagogical education</w:t>
      </w:r>
    </w:p>
    <w:tbl>
      <w:tblPr>
        <w:tblStyle w:val="ab"/>
        <w:tblW w:w="0" w:type="auto"/>
        <w:tblLayout w:type="fixed"/>
        <w:tblLook w:val="04A0"/>
      </w:tblPr>
      <w:tblGrid>
        <w:gridCol w:w="817"/>
        <w:gridCol w:w="4536"/>
        <w:gridCol w:w="4501"/>
      </w:tblGrid>
      <w:tr w:rsidR="002B1385" w:rsidRPr="005E7C0D" w:rsidTr="006936C2">
        <w:tc>
          <w:tcPr>
            <w:tcW w:w="817" w:type="dxa"/>
            <w:shd w:val="clear" w:color="auto" w:fill="F2F2F2" w:themeFill="background1" w:themeFillShade="F2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Period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2B1385" w:rsidRPr="005A512B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2A6CD9">
              <w:rPr>
                <w:rFonts w:cstheme="minorHAnsi"/>
                <w:lang w:val="en-GB"/>
              </w:rPr>
              <w:t>Type of education/course</w:t>
            </w:r>
          </w:p>
        </w:tc>
        <w:tc>
          <w:tcPr>
            <w:tcW w:w="4501" w:type="dxa"/>
            <w:shd w:val="clear" w:color="auto" w:fill="F2F2F2" w:themeFill="background1" w:themeFillShade="F2"/>
          </w:tcPr>
          <w:p w:rsidR="002B1385" w:rsidRPr="005A512B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</w:t>
            </w:r>
            <w:r w:rsidRPr="005A512B">
              <w:rPr>
                <w:rFonts w:cstheme="minorHAnsi"/>
                <w:lang w:val="en-GB"/>
              </w:rPr>
              <w:t>aculty/</w:t>
            </w:r>
            <w:r>
              <w:rPr>
                <w:rFonts w:cstheme="minorHAnsi"/>
                <w:lang w:val="en-GB"/>
              </w:rPr>
              <w:t>d</w:t>
            </w:r>
            <w:r w:rsidRPr="005A512B">
              <w:rPr>
                <w:rFonts w:cstheme="minorHAnsi"/>
                <w:lang w:val="en-GB"/>
              </w:rPr>
              <w:t>epartment</w:t>
            </w:r>
            <w:r>
              <w:rPr>
                <w:rFonts w:cstheme="minorHAnsi"/>
                <w:lang w:val="en-GB"/>
              </w:rPr>
              <w:t xml:space="preserve"> - U</w:t>
            </w:r>
            <w:r w:rsidRPr="005A512B">
              <w:rPr>
                <w:rFonts w:cstheme="minorHAnsi"/>
                <w:lang w:val="en-GB"/>
              </w:rPr>
              <w:t>niversity/</w:t>
            </w:r>
            <w:r>
              <w:rPr>
                <w:rFonts w:cstheme="minorHAnsi"/>
                <w:lang w:val="en-GB"/>
              </w:rPr>
              <w:t>i</w:t>
            </w:r>
            <w:r w:rsidRPr="005A512B">
              <w:rPr>
                <w:rFonts w:cstheme="minorHAnsi"/>
                <w:lang w:val="en-GB"/>
              </w:rPr>
              <w:t>nstitution</w:t>
            </w:r>
            <w:r>
              <w:rPr>
                <w:rFonts w:cstheme="minorHAnsi"/>
                <w:lang w:val="en-GB"/>
              </w:rPr>
              <w:t xml:space="preserve"> - 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2B1385" w:rsidRPr="005E7C0D" w:rsidTr="006936C2">
        <w:trPr>
          <w:trHeight w:val="316"/>
        </w:trPr>
        <w:tc>
          <w:tcPr>
            <w:tcW w:w="817" w:type="dxa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2018</w:t>
            </w:r>
          </w:p>
        </w:tc>
        <w:tc>
          <w:tcPr>
            <w:tcW w:w="4536" w:type="dxa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13089C">
              <w:rPr>
                <w:lang w:val="en-US"/>
              </w:rPr>
              <w:t>Workshop “Getting the Most from Video - Finding, Adapting and Delivering Content to Our Students” (with Christian Hilchey, University of Texas-Austin, and Anna Szawara, University of Illinois, Chicago)</w:t>
            </w:r>
          </w:p>
        </w:tc>
        <w:tc>
          <w:tcPr>
            <w:tcW w:w="4501" w:type="dxa"/>
          </w:tcPr>
          <w:p w:rsidR="002B1385" w:rsidRPr="007D53C4" w:rsidRDefault="002B1385" w:rsidP="006936C2">
            <w:pPr>
              <w:pStyle w:val="af3"/>
              <w:spacing w:after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12902">
              <w:rPr>
                <w:rFonts w:ascii="Calibri" w:hAnsi="Calibri" w:cs="Calibri"/>
                <w:sz w:val="22"/>
                <w:szCs w:val="22"/>
                <w:lang w:val="en-GB"/>
              </w:rPr>
              <w:t>Special Event at the Annual AATSEEL Conference, Washington, DC, USA, 01-04.02.2018.</w:t>
            </w:r>
          </w:p>
        </w:tc>
      </w:tr>
      <w:tr w:rsidR="002526DA" w:rsidRPr="005E7C0D" w:rsidTr="006936C2">
        <w:trPr>
          <w:trHeight w:val="316"/>
        </w:trPr>
        <w:tc>
          <w:tcPr>
            <w:tcW w:w="817" w:type="dxa"/>
          </w:tcPr>
          <w:p w:rsidR="002526DA" w:rsidRDefault="002526DA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2003</w:t>
            </w:r>
          </w:p>
        </w:tc>
        <w:tc>
          <w:tcPr>
            <w:tcW w:w="4536" w:type="dxa"/>
          </w:tcPr>
          <w:p w:rsidR="008D1961" w:rsidRPr="00BA6934" w:rsidRDefault="002526DA" w:rsidP="00BA6934">
            <w:pPr>
              <w:spacing w:after="0" w:line="240" w:lineRule="auto"/>
              <w:rPr>
                <w:lang w:val="en-US"/>
              </w:rPr>
            </w:pPr>
            <w:r w:rsidRPr="007D71E7">
              <w:rPr>
                <w:lang w:val="en-US"/>
              </w:rPr>
              <w:t xml:space="preserve">Certificate </w:t>
            </w:r>
            <w:r w:rsidR="008D1961">
              <w:rPr>
                <w:lang w:val="en-US"/>
              </w:rPr>
              <w:t>of English as a second language</w:t>
            </w:r>
            <w:r w:rsidR="00BA1F95">
              <w:rPr>
                <w:lang w:val="en-US"/>
              </w:rPr>
              <w:t xml:space="preserve"> (412 hours, A)</w:t>
            </w:r>
            <w:r w:rsidR="008D1961">
              <w:rPr>
                <w:lang w:val="en-US"/>
              </w:rPr>
              <w:t>:</w:t>
            </w:r>
          </w:p>
          <w:p w:rsidR="008D1961" w:rsidRPr="00BA6934" w:rsidRDefault="00BA1F95" w:rsidP="00BA1F95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lang w:val="en-US"/>
              </w:rPr>
            </w:pPr>
            <w:r>
              <w:rPr>
                <w:rFonts w:cstheme="minorHAnsi"/>
                <w:lang w:val="en-GB"/>
              </w:rPr>
              <w:t>P</w:t>
            </w:r>
            <w:r w:rsidR="008D1961" w:rsidRPr="008D1961">
              <w:rPr>
                <w:rFonts w:cstheme="minorHAnsi"/>
                <w:lang w:val="en-GB"/>
              </w:rPr>
              <w:t>honetics</w:t>
            </w:r>
            <w:r>
              <w:rPr>
                <w:rFonts w:cstheme="minorHAnsi"/>
                <w:lang w:val="en-GB"/>
              </w:rPr>
              <w:t xml:space="preserve"> and phonology</w:t>
            </w:r>
            <w:r w:rsidR="008D1961" w:rsidRPr="008D1961">
              <w:rPr>
                <w:rFonts w:cstheme="minorHAnsi"/>
                <w:lang w:val="en-GB"/>
              </w:rPr>
              <w:t xml:space="preserve"> (</w:t>
            </w:r>
            <w:r w:rsidR="00BE4451">
              <w:rPr>
                <w:rFonts w:cstheme="minorHAnsi"/>
                <w:lang w:val="en-GB"/>
              </w:rPr>
              <w:t>72 hours</w:t>
            </w:r>
            <w:r w:rsidR="008D1961" w:rsidRPr="008D1961">
              <w:rPr>
                <w:rFonts w:cstheme="minorHAnsi"/>
                <w:lang w:val="en-GB"/>
              </w:rPr>
              <w:t>)</w:t>
            </w:r>
          </w:p>
          <w:p w:rsidR="00BA6934" w:rsidRPr="00BA6934" w:rsidRDefault="00BA6934" w:rsidP="00BA1F95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lang w:val="en-US"/>
              </w:rPr>
            </w:pPr>
            <w:r>
              <w:rPr>
                <w:rFonts w:cstheme="minorHAnsi"/>
                <w:lang w:val="en-GB"/>
              </w:rPr>
              <w:t>L</w:t>
            </w:r>
            <w:r w:rsidRPr="008D1961">
              <w:rPr>
                <w:rFonts w:cstheme="minorHAnsi"/>
                <w:lang w:val="en-GB"/>
              </w:rPr>
              <w:t>exicology</w:t>
            </w:r>
            <w:r>
              <w:rPr>
                <w:rFonts w:cstheme="minorHAnsi"/>
                <w:lang w:val="en-GB"/>
              </w:rPr>
              <w:t xml:space="preserve"> and lexicography</w:t>
            </w:r>
            <w:r w:rsidRPr="008D1961">
              <w:rPr>
                <w:rFonts w:cstheme="minorHAnsi"/>
                <w:lang w:val="en-GB"/>
              </w:rPr>
              <w:t xml:space="preserve"> (</w:t>
            </w:r>
            <w:r w:rsidR="00BE4451">
              <w:rPr>
                <w:rFonts w:cstheme="minorHAnsi"/>
                <w:lang w:val="en-GB"/>
              </w:rPr>
              <w:t>64 hours</w:t>
            </w:r>
            <w:r w:rsidRPr="008D1961">
              <w:rPr>
                <w:rFonts w:cstheme="minorHAnsi"/>
                <w:lang w:val="en-GB"/>
              </w:rPr>
              <w:t>)</w:t>
            </w:r>
          </w:p>
          <w:p w:rsidR="00BA6934" w:rsidRPr="008D1961" w:rsidRDefault="00BA6934" w:rsidP="00BA6934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</w:t>
            </w:r>
            <w:r w:rsidRPr="008D1961">
              <w:rPr>
                <w:rFonts w:cstheme="minorHAnsi"/>
                <w:lang w:val="en-GB"/>
              </w:rPr>
              <w:t>orphology</w:t>
            </w:r>
            <w:r>
              <w:rPr>
                <w:rFonts w:cstheme="minorHAnsi"/>
                <w:lang w:val="en-GB"/>
              </w:rPr>
              <w:t xml:space="preserve"> and grammar</w:t>
            </w:r>
            <w:r w:rsidRPr="008D1961">
              <w:rPr>
                <w:rFonts w:cstheme="minorHAnsi"/>
                <w:lang w:val="en-GB"/>
              </w:rPr>
              <w:t xml:space="preserve"> </w:t>
            </w:r>
            <w:r w:rsidR="00980CA1">
              <w:rPr>
                <w:rFonts w:cstheme="minorHAnsi"/>
                <w:lang w:val="en-GB"/>
              </w:rPr>
              <w:t>(</w:t>
            </w:r>
            <w:r w:rsidR="00BE4451">
              <w:rPr>
                <w:rFonts w:cstheme="minorHAnsi"/>
                <w:lang w:val="en-GB"/>
              </w:rPr>
              <w:t>64 hours</w:t>
            </w:r>
            <w:r w:rsidRPr="008D1961">
              <w:rPr>
                <w:rFonts w:cstheme="minorHAnsi"/>
                <w:lang w:val="en-GB"/>
              </w:rPr>
              <w:t>)</w:t>
            </w:r>
          </w:p>
          <w:p w:rsidR="00BA6934" w:rsidRPr="00BA6934" w:rsidRDefault="00BA6934" w:rsidP="00BA1F95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lang w:val="en-US"/>
              </w:rPr>
            </w:pPr>
            <w:r>
              <w:rPr>
                <w:rFonts w:cstheme="minorHAnsi"/>
                <w:lang w:val="en-GB"/>
              </w:rPr>
              <w:t>S</w:t>
            </w:r>
            <w:r w:rsidRPr="008D1961">
              <w:rPr>
                <w:rFonts w:cstheme="minorHAnsi"/>
                <w:lang w:val="en-GB"/>
              </w:rPr>
              <w:t>yntax (</w:t>
            </w:r>
            <w:r w:rsidR="00BE4451">
              <w:rPr>
                <w:rFonts w:cstheme="minorHAnsi"/>
                <w:lang w:val="en-GB"/>
              </w:rPr>
              <w:t>72 hours</w:t>
            </w:r>
            <w:r w:rsidRPr="008D1961">
              <w:rPr>
                <w:rFonts w:cstheme="minorHAnsi"/>
                <w:lang w:val="en-GB"/>
              </w:rPr>
              <w:t>)</w:t>
            </w:r>
          </w:p>
          <w:p w:rsidR="00BA6934" w:rsidRPr="00BA6934" w:rsidRDefault="00BA6934" w:rsidP="00BA1F95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lang w:val="en-US"/>
              </w:rPr>
            </w:pPr>
            <w:r w:rsidRPr="00BA6934">
              <w:rPr>
                <w:rFonts w:cstheme="minorHAnsi"/>
                <w:lang w:val="en-GB"/>
              </w:rPr>
              <w:t xml:space="preserve">Linguostylistic analysis of a literary text </w:t>
            </w:r>
            <w:r w:rsidRPr="008D1961">
              <w:rPr>
                <w:rFonts w:cstheme="minorHAnsi"/>
                <w:lang w:val="en-GB"/>
              </w:rPr>
              <w:t>(</w:t>
            </w:r>
            <w:r w:rsidR="00BE4451">
              <w:rPr>
                <w:rFonts w:cstheme="minorHAnsi"/>
                <w:lang w:val="en-GB"/>
              </w:rPr>
              <w:t>72 hours</w:t>
            </w:r>
            <w:r w:rsidRPr="008D1961">
              <w:rPr>
                <w:rFonts w:cstheme="minorHAnsi"/>
                <w:lang w:val="en-GB"/>
              </w:rPr>
              <w:t>)</w:t>
            </w:r>
          </w:p>
          <w:p w:rsidR="00BA6934" w:rsidRPr="00BA6934" w:rsidRDefault="00BA6934" w:rsidP="00BA6934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lang w:val="en-GB"/>
              </w:rPr>
            </w:pPr>
            <w:r w:rsidRPr="00BA6934">
              <w:rPr>
                <w:rFonts w:cstheme="minorHAnsi"/>
                <w:lang w:val="en-GB"/>
              </w:rPr>
              <w:t>Written and oral translation</w:t>
            </w:r>
            <w:r w:rsidR="00BE4451">
              <w:rPr>
                <w:rFonts w:cstheme="minorHAnsi"/>
                <w:lang w:val="en-GB"/>
              </w:rPr>
              <w:t xml:space="preserve"> (64 hours)</w:t>
            </w:r>
          </w:p>
          <w:p w:rsidR="00BA6934" w:rsidRPr="00BA6934" w:rsidRDefault="00BA6934" w:rsidP="00BA6934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lang w:val="en-GB"/>
              </w:rPr>
            </w:pPr>
            <w:r w:rsidRPr="00BA6934">
              <w:rPr>
                <w:rFonts w:cstheme="minorHAnsi"/>
                <w:lang w:val="en-GB"/>
              </w:rPr>
              <w:t>Essays on theoretical problems of the English language</w:t>
            </w:r>
            <w:r w:rsidR="00BE4451">
              <w:rPr>
                <w:rFonts w:cstheme="minorHAnsi"/>
                <w:lang w:val="en-GB"/>
              </w:rPr>
              <w:t xml:space="preserve"> (4 hours)</w:t>
            </w:r>
          </w:p>
        </w:tc>
        <w:tc>
          <w:tcPr>
            <w:tcW w:w="4501" w:type="dxa"/>
          </w:tcPr>
          <w:p w:rsidR="002526DA" w:rsidRDefault="002526DA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D71E7">
              <w:rPr>
                <w:lang w:val="en-US"/>
              </w:rPr>
              <w:t xml:space="preserve">Dept. of English, </w:t>
            </w:r>
            <w:r>
              <w:rPr>
                <w:lang w:val="en-US"/>
              </w:rPr>
              <w:t xml:space="preserve">Lomonosov </w:t>
            </w:r>
            <w:r w:rsidRPr="007D71E7">
              <w:rPr>
                <w:lang w:val="en-US"/>
              </w:rPr>
              <w:t>Moscow State University</w:t>
            </w:r>
          </w:p>
        </w:tc>
      </w:tr>
      <w:tr w:rsidR="002526DA" w:rsidRPr="005E7C0D" w:rsidTr="006936C2">
        <w:trPr>
          <w:trHeight w:val="316"/>
        </w:trPr>
        <w:tc>
          <w:tcPr>
            <w:tcW w:w="817" w:type="dxa"/>
          </w:tcPr>
          <w:p w:rsidR="002526DA" w:rsidRPr="002526DA" w:rsidRDefault="002526DA" w:rsidP="006936C2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2003</w:t>
            </w:r>
          </w:p>
        </w:tc>
        <w:tc>
          <w:tcPr>
            <w:tcW w:w="4536" w:type="dxa"/>
          </w:tcPr>
          <w:p w:rsidR="002526DA" w:rsidRDefault="002526DA" w:rsidP="006936C2">
            <w:pPr>
              <w:spacing w:after="0" w:line="240" w:lineRule="auto"/>
              <w:rPr>
                <w:lang w:val="en-US"/>
              </w:rPr>
            </w:pPr>
            <w:r w:rsidRPr="007D71E7">
              <w:rPr>
                <w:lang w:val="en-US"/>
              </w:rPr>
              <w:t>Certificate of Russian as a foreign language</w:t>
            </w:r>
            <w:r w:rsidR="008D1961">
              <w:rPr>
                <w:lang w:val="en-US"/>
              </w:rPr>
              <w:t>:</w:t>
            </w:r>
          </w:p>
          <w:p w:rsidR="008D1961" w:rsidRPr="008D1961" w:rsidRDefault="008D1961" w:rsidP="008D1961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lang w:val="en-GB"/>
              </w:rPr>
            </w:pPr>
            <w:r w:rsidRPr="008D1961">
              <w:rPr>
                <w:rFonts w:cstheme="minorHAnsi"/>
                <w:lang w:val="en-GB"/>
              </w:rPr>
              <w:t>Methods of teaching Russian as a foreign language (</w:t>
            </w:r>
            <w:r>
              <w:rPr>
                <w:rFonts w:cstheme="minorHAnsi"/>
                <w:lang w:val="en-GB"/>
              </w:rPr>
              <w:t>Fall</w:t>
            </w:r>
            <w:r w:rsidRPr="008D1961">
              <w:rPr>
                <w:rFonts w:cstheme="minorHAnsi"/>
                <w:lang w:val="en-GB"/>
              </w:rPr>
              <w:t xml:space="preserve"> semester</w:t>
            </w:r>
            <w:r>
              <w:rPr>
                <w:rFonts w:cstheme="minorHAnsi"/>
                <w:lang w:val="en-GB"/>
              </w:rPr>
              <w:t xml:space="preserve"> 2002</w:t>
            </w:r>
            <w:r w:rsidRPr="008D1961">
              <w:rPr>
                <w:rFonts w:cstheme="minorHAnsi"/>
                <w:lang w:val="en-GB"/>
              </w:rPr>
              <w:t>; approved)</w:t>
            </w:r>
          </w:p>
          <w:p w:rsidR="008D1961" w:rsidRPr="008D1961" w:rsidRDefault="008D1961" w:rsidP="008D1961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lang w:val="en-GB"/>
              </w:rPr>
            </w:pPr>
            <w:r w:rsidRPr="008D1961">
              <w:rPr>
                <w:rFonts w:cstheme="minorHAnsi"/>
                <w:lang w:val="en-GB"/>
              </w:rPr>
              <w:t>Russian as a foreign language: Russian syntax (Spring semester</w:t>
            </w:r>
            <w:r>
              <w:rPr>
                <w:rFonts w:cstheme="minorHAnsi"/>
                <w:lang w:val="en-GB"/>
              </w:rPr>
              <w:t xml:space="preserve"> 2002</w:t>
            </w:r>
            <w:r w:rsidRPr="008D1961">
              <w:rPr>
                <w:rFonts w:cstheme="minorHAnsi"/>
                <w:lang w:val="en-GB"/>
              </w:rPr>
              <w:t>; A)</w:t>
            </w:r>
          </w:p>
          <w:p w:rsidR="008D1961" w:rsidRPr="008D1961" w:rsidRDefault="008D1961" w:rsidP="008D1961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lang w:val="en-GB"/>
              </w:rPr>
            </w:pPr>
            <w:r w:rsidRPr="008D1961">
              <w:rPr>
                <w:rFonts w:cstheme="minorHAnsi"/>
                <w:lang w:val="en-GB"/>
              </w:rPr>
              <w:t>Russian as a foreign language: Russian morphology (Fall semester</w:t>
            </w:r>
            <w:r>
              <w:rPr>
                <w:rFonts w:cstheme="minorHAnsi"/>
                <w:lang w:val="en-GB"/>
              </w:rPr>
              <w:t xml:space="preserve"> 2001</w:t>
            </w:r>
            <w:r w:rsidRPr="008D1961">
              <w:rPr>
                <w:rFonts w:cstheme="minorHAnsi"/>
                <w:lang w:val="en-GB"/>
              </w:rPr>
              <w:t>; A)</w:t>
            </w:r>
          </w:p>
          <w:p w:rsidR="008D1961" w:rsidRDefault="008D1961" w:rsidP="008D1961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lang w:val="en-GB"/>
              </w:rPr>
            </w:pPr>
            <w:r w:rsidRPr="008D1961">
              <w:rPr>
                <w:rFonts w:cstheme="minorHAnsi"/>
                <w:lang w:val="en-GB"/>
              </w:rPr>
              <w:t>Russian as a foreign language: Russian lexicology (Spring semester</w:t>
            </w:r>
            <w:r>
              <w:rPr>
                <w:rFonts w:cstheme="minorHAnsi"/>
                <w:lang w:val="en-GB"/>
              </w:rPr>
              <w:t xml:space="preserve"> 2001</w:t>
            </w:r>
            <w:r w:rsidRPr="008D1961">
              <w:rPr>
                <w:rFonts w:cstheme="minorHAnsi"/>
                <w:lang w:val="en-GB"/>
              </w:rPr>
              <w:t>; A)</w:t>
            </w:r>
          </w:p>
          <w:p w:rsidR="008D1961" w:rsidRPr="008D1961" w:rsidRDefault="008D1961" w:rsidP="008D1961">
            <w:pPr>
              <w:pStyle w:val="af6"/>
              <w:numPr>
                <w:ilvl w:val="0"/>
                <w:numId w:val="26"/>
              </w:numPr>
              <w:spacing w:after="0" w:line="240" w:lineRule="auto"/>
              <w:rPr>
                <w:rFonts w:cstheme="minorHAnsi"/>
                <w:lang w:val="en-GB"/>
              </w:rPr>
            </w:pPr>
            <w:r w:rsidRPr="008D1961">
              <w:rPr>
                <w:rFonts w:cstheme="minorHAnsi"/>
                <w:lang w:val="en-GB"/>
              </w:rPr>
              <w:t>Russian as a foreign language: Russian phonetics (Fall semester</w:t>
            </w:r>
            <w:r>
              <w:rPr>
                <w:rFonts w:cstheme="minorHAnsi"/>
                <w:lang w:val="en-GB"/>
              </w:rPr>
              <w:t xml:space="preserve"> 2000</w:t>
            </w:r>
            <w:r w:rsidRPr="008D1961">
              <w:rPr>
                <w:rFonts w:cstheme="minorHAnsi"/>
                <w:lang w:val="en-GB"/>
              </w:rPr>
              <w:t>; A)</w:t>
            </w:r>
          </w:p>
        </w:tc>
        <w:tc>
          <w:tcPr>
            <w:tcW w:w="4501" w:type="dxa"/>
          </w:tcPr>
          <w:p w:rsidR="002526DA" w:rsidRPr="007D71E7" w:rsidRDefault="002526DA" w:rsidP="006936C2">
            <w:pPr>
              <w:spacing w:after="0" w:line="240" w:lineRule="auto"/>
              <w:rPr>
                <w:lang w:val="en-US"/>
              </w:rPr>
            </w:pPr>
            <w:r w:rsidRPr="007D71E7">
              <w:rPr>
                <w:lang w:val="en-US"/>
              </w:rPr>
              <w:t>Dept. of Russian as a Foreign Language, Lomonosov Moscow State University</w:t>
            </w:r>
          </w:p>
        </w:tc>
      </w:tr>
      <w:tr w:rsidR="002B1385" w:rsidRPr="005E7C0D" w:rsidTr="006936C2">
        <w:trPr>
          <w:trHeight w:val="316"/>
        </w:trPr>
        <w:tc>
          <w:tcPr>
            <w:tcW w:w="817" w:type="dxa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2002</w:t>
            </w:r>
          </w:p>
        </w:tc>
        <w:tc>
          <w:tcPr>
            <w:tcW w:w="4536" w:type="dxa"/>
          </w:tcPr>
          <w:p w:rsidR="002B1385" w:rsidRPr="005A512B" w:rsidRDefault="002B1385" w:rsidP="006936C2">
            <w:pPr>
              <w:spacing w:after="0" w:line="240" w:lineRule="auto"/>
              <w:rPr>
                <w:rFonts w:cstheme="minorHAnsi"/>
                <w:i/>
                <w:lang w:val="en-GB"/>
              </w:rPr>
            </w:pPr>
            <w:r>
              <w:rPr>
                <w:rFonts w:cstheme="minorHAnsi"/>
                <w:lang w:val="en-GB"/>
              </w:rPr>
              <w:t>Pedagogy (40 + 32 hours; approved)</w:t>
            </w:r>
          </w:p>
        </w:tc>
        <w:tc>
          <w:tcPr>
            <w:tcW w:w="4501" w:type="dxa"/>
          </w:tcPr>
          <w:p w:rsidR="002B1385" w:rsidRPr="007A7F97" w:rsidRDefault="002B1385" w:rsidP="006936C2">
            <w:pPr>
              <w:pStyle w:val="af3"/>
              <w:spacing w:after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D53C4">
              <w:rPr>
                <w:rFonts w:ascii="Calibri" w:hAnsi="Calibri" w:cs="Calibri"/>
                <w:sz w:val="22"/>
                <w:szCs w:val="22"/>
                <w:lang w:val="en-GB"/>
              </w:rPr>
              <w:t>Lomonosov Moscow State University, Russia</w:t>
            </w:r>
          </w:p>
        </w:tc>
      </w:tr>
      <w:tr w:rsidR="002B1385" w:rsidRPr="005E7C0D" w:rsidTr="006936C2">
        <w:tc>
          <w:tcPr>
            <w:tcW w:w="817" w:type="dxa"/>
          </w:tcPr>
          <w:p w:rsidR="002B1385" w:rsidRPr="00DF2032" w:rsidRDefault="002B1385" w:rsidP="006936C2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2002</w:t>
            </w:r>
          </w:p>
        </w:tc>
        <w:tc>
          <w:tcPr>
            <w:tcW w:w="4536" w:type="dxa"/>
          </w:tcPr>
          <w:p w:rsidR="002B1385" w:rsidRPr="005A512B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Methods of teaching the Russian language and literature (80 + 64 hours; approved)</w:t>
            </w:r>
          </w:p>
        </w:tc>
        <w:tc>
          <w:tcPr>
            <w:tcW w:w="4501" w:type="dxa"/>
          </w:tcPr>
          <w:p w:rsidR="002B1385" w:rsidRPr="005A512B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D53C4">
              <w:rPr>
                <w:rFonts w:ascii="Calibri" w:hAnsi="Calibri" w:cs="Calibri"/>
                <w:lang w:val="en-GB"/>
              </w:rPr>
              <w:t>Lomonosov Moscow State University, Russia</w:t>
            </w:r>
          </w:p>
        </w:tc>
      </w:tr>
    </w:tbl>
    <w:p w:rsidR="002B1385" w:rsidRDefault="002B1385" w:rsidP="002B1385">
      <w:pPr>
        <w:spacing w:after="0" w:line="240" w:lineRule="auto"/>
        <w:rPr>
          <w:rFonts w:cstheme="minorHAnsi"/>
          <w:lang w:val="en-US"/>
        </w:rPr>
      </w:pPr>
    </w:p>
    <w:p w:rsidR="002526DA" w:rsidRDefault="004D330A" w:rsidP="002526DA">
      <w:pPr>
        <w:spacing w:before="120" w:after="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Teaching experience</w:t>
      </w:r>
      <w:r w:rsidR="002526DA" w:rsidRPr="000A05F2">
        <w:rPr>
          <w:b/>
          <w:sz w:val="24"/>
          <w:szCs w:val="24"/>
          <w:lang w:val="en-GB"/>
        </w:rPr>
        <w:t xml:space="preserve"> </w:t>
      </w:r>
    </w:p>
    <w:p w:rsidR="004D330A" w:rsidRPr="004D330A" w:rsidRDefault="004D330A" w:rsidP="005466A1">
      <w:pPr>
        <w:spacing w:after="120" w:line="240" w:lineRule="auto"/>
        <w:rPr>
          <w:lang w:val="en-GB"/>
        </w:rPr>
      </w:pPr>
      <w:r w:rsidRPr="004D330A">
        <w:rPr>
          <w:lang w:val="en-GB"/>
        </w:rPr>
        <w:t>Total number of years in teaching position: _</w:t>
      </w:r>
      <w:r w:rsidR="005466A1" w:rsidRPr="005466A1">
        <w:rPr>
          <w:u w:val="single"/>
          <w:lang w:val="en-GB"/>
        </w:rPr>
        <w:t>22 (since 2003)</w:t>
      </w:r>
      <w:r w:rsidRPr="005466A1">
        <w:rPr>
          <w:u w:val="single"/>
          <w:lang w:val="en-GB"/>
        </w:rPr>
        <w:t>_</w:t>
      </w:r>
      <w:r w:rsidRPr="004D330A">
        <w:rPr>
          <w:lang w:val="en-GB"/>
        </w:rPr>
        <w:tab/>
      </w:r>
    </w:p>
    <w:tbl>
      <w:tblPr>
        <w:tblStyle w:val="ab"/>
        <w:tblW w:w="9889" w:type="dxa"/>
        <w:tblLayout w:type="fixed"/>
        <w:tblLook w:val="04A0"/>
      </w:tblPr>
      <w:tblGrid>
        <w:gridCol w:w="3652"/>
        <w:gridCol w:w="903"/>
        <w:gridCol w:w="2924"/>
        <w:gridCol w:w="2410"/>
      </w:tblGrid>
      <w:tr w:rsidR="00830382" w:rsidRPr="002C0E70" w:rsidTr="00830382">
        <w:tc>
          <w:tcPr>
            <w:tcW w:w="3652" w:type="dxa"/>
            <w:shd w:val="clear" w:color="auto" w:fill="F2F2F2" w:themeFill="background1" w:themeFillShade="F2"/>
          </w:tcPr>
          <w:p w:rsidR="00830382" w:rsidRPr="002D71BE" w:rsidRDefault="00830382" w:rsidP="002D71BE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2D71BE">
              <w:rPr>
                <w:rFonts w:cstheme="minorHAnsi"/>
                <w:lang w:val="en-GB"/>
              </w:rPr>
              <w:t>Level/ course</w:t>
            </w:r>
          </w:p>
          <w:p w:rsidR="00830382" w:rsidRDefault="00830382" w:rsidP="002D71BE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2D71BE">
              <w:rPr>
                <w:rFonts w:cstheme="minorHAnsi"/>
                <w:lang w:val="en-GB"/>
              </w:rPr>
              <w:t>program</w:t>
            </w:r>
          </w:p>
        </w:tc>
        <w:tc>
          <w:tcPr>
            <w:tcW w:w="903" w:type="dxa"/>
            <w:shd w:val="clear" w:color="auto" w:fill="F2F2F2" w:themeFill="background1" w:themeFillShade="F2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Role/Form of teaching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</w:t>
            </w:r>
            <w:r w:rsidRPr="005A512B">
              <w:rPr>
                <w:rFonts w:cstheme="minorHAnsi"/>
                <w:lang w:val="en-GB"/>
              </w:rPr>
              <w:t>niversity/</w:t>
            </w:r>
            <w:r>
              <w:rPr>
                <w:rFonts w:cstheme="minorHAnsi"/>
                <w:lang w:val="en-GB"/>
              </w:rPr>
              <w:t>i</w:t>
            </w:r>
            <w:r w:rsidRPr="005A512B">
              <w:rPr>
                <w:rFonts w:cstheme="minorHAnsi"/>
                <w:lang w:val="en-GB"/>
              </w:rPr>
              <w:t>nstitution</w:t>
            </w:r>
            <w:r>
              <w:rPr>
                <w:rFonts w:cstheme="minorHAnsi"/>
                <w:lang w:val="en-GB"/>
              </w:rPr>
              <w:t xml:space="preserve"> - 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830382" w:rsidRPr="005E7C0D" w:rsidTr="00830382">
        <w:tc>
          <w:tcPr>
            <w:tcW w:w="3652" w:type="dxa"/>
          </w:tcPr>
          <w:p w:rsidR="00902381" w:rsidRDefault="003D0ECB" w:rsidP="00336EEC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MA level; </w:t>
            </w:r>
            <w:r w:rsidR="00830382" w:rsidRPr="004B5129">
              <w:rPr>
                <w:rFonts w:cstheme="minorHAnsi"/>
                <w:b/>
                <w:lang w:val="en-GB"/>
              </w:rPr>
              <w:t>RUS-3041/3042/3043/3044</w:t>
            </w:r>
            <w:r w:rsidR="00830382">
              <w:rPr>
                <w:rFonts w:cstheme="minorHAnsi"/>
                <w:lang w:val="en-GB"/>
              </w:rPr>
              <w:t xml:space="preserve">: </w:t>
            </w:r>
            <w:r w:rsidR="00830382" w:rsidRPr="00F56C8B">
              <w:rPr>
                <w:lang w:val="en-US"/>
              </w:rPr>
              <w:t>Practical Russian for MA students</w:t>
            </w:r>
            <w:r w:rsidR="00F55BC2">
              <w:rPr>
                <w:lang w:val="en-US"/>
              </w:rPr>
              <w:t xml:space="preserve"> 1-4</w:t>
            </w:r>
            <w:r w:rsidR="00830382">
              <w:rPr>
                <w:rFonts w:cstheme="minorHAnsi"/>
                <w:lang w:val="en-GB"/>
              </w:rPr>
              <w:t>; RUS-3045</w:t>
            </w:r>
            <w:r w:rsidR="00902381">
              <w:rPr>
                <w:rFonts w:cstheme="minorHAnsi"/>
                <w:lang w:val="en-GB"/>
              </w:rPr>
              <w:t>: Praktisk russisk 2 for lektorutdanningen</w:t>
            </w:r>
            <w:r w:rsidR="00830382">
              <w:rPr>
                <w:rFonts w:cstheme="minorHAnsi"/>
                <w:lang w:val="en-GB"/>
              </w:rPr>
              <w:t xml:space="preserve"> (10 credits) (language of instruction: Russian and Norwegian)</w:t>
            </w:r>
            <w:r w:rsidR="00902381">
              <w:rPr>
                <w:rFonts w:cstheme="minorHAnsi"/>
                <w:lang w:val="en-GB"/>
              </w:rPr>
              <w:t xml:space="preserve">: </w:t>
            </w:r>
            <w:hyperlink r:id="rId23" w:history="1">
              <w:r w:rsidR="00902381" w:rsidRPr="007849D4">
                <w:rPr>
                  <w:rStyle w:val="af5"/>
                  <w:rFonts w:cstheme="minorHAnsi"/>
                  <w:lang w:val="en-GB"/>
                </w:rPr>
                <w:t>https://uit.no/utdanning/emner/emne/785868/rus-3044</w:t>
              </w:r>
            </w:hyperlink>
          </w:p>
          <w:p w:rsidR="00902381" w:rsidRDefault="00C55715" w:rsidP="00336EEC">
            <w:pPr>
              <w:spacing w:after="0" w:line="240" w:lineRule="auto"/>
              <w:rPr>
                <w:rFonts w:cstheme="minorHAnsi"/>
                <w:lang w:val="en-GB"/>
              </w:rPr>
            </w:pPr>
            <w:hyperlink r:id="rId24" w:history="1">
              <w:r w:rsidR="00902381" w:rsidRPr="007849D4">
                <w:rPr>
                  <w:rStyle w:val="af5"/>
                  <w:rFonts w:cstheme="minorHAnsi"/>
                  <w:lang w:val="en-GB"/>
                </w:rPr>
                <w:t>https://uit.no/utdanning/emner/emne/785867/rus-3045</w:t>
              </w:r>
            </w:hyperlink>
          </w:p>
        </w:tc>
        <w:tc>
          <w:tcPr>
            <w:tcW w:w="903" w:type="dxa"/>
          </w:tcPr>
          <w:p w:rsidR="00830382" w:rsidRDefault="00A20FE9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>Fall 2011 – Spring 2023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developer, course coordinator, language instructor, lecturer,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902381" w:rsidRDefault="003D0ECB" w:rsidP="00C33591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 xml:space="preserve">MA level; </w:t>
            </w:r>
            <w:r w:rsidR="00830382" w:rsidRPr="00D609B6">
              <w:rPr>
                <w:rFonts w:cstheme="minorHAnsi"/>
                <w:b/>
                <w:lang w:val="en-GB"/>
              </w:rPr>
              <w:t>RUS-3030</w:t>
            </w:r>
            <w:r w:rsidR="00830382">
              <w:rPr>
                <w:rFonts w:cstheme="minorHAnsi"/>
                <w:lang w:val="en-GB"/>
              </w:rPr>
              <w:t xml:space="preserve">: </w:t>
            </w:r>
            <w:r w:rsidR="00830382" w:rsidRPr="00F56C8B">
              <w:rPr>
                <w:lang w:val="en-US"/>
              </w:rPr>
              <w:t>Concepts and categories: Contemporary Russian Cognitive Linguistics</w:t>
            </w:r>
            <w:r w:rsidR="00830382">
              <w:rPr>
                <w:lang w:val="en-US"/>
              </w:rPr>
              <w:t xml:space="preserve"> </w:t>
            </w:r>
            <w:r w:rsidR="00830382">
              <w:rPr>
                <w:rFonts w:cstheme="minorHAnsi"/>
                <w:lang w:val="en-GB"/>
              </w:rPr>
              <w:t>(10 credits) (language of instruction: English, Norwegian, Russian)</w:t>
            </w:r>
            <w:r w:rsidR="00902381">
              <w:rPr>
                <w:rFonts w:cstheme="minorHAnsi"/>
                <w:lang w:val="en-GB"/>
              </w:rPr>
              <w:t xml:space="preserve">: </w:t>
            </w:r>
            <w:hyperlink r:id="rId25" w:history="1">
              <w:r w:rsidR="00902381" w:rsidRPr="007849D4">
                <w:rPr>
                  <w:rStyle w:val="af5"/>
                  <w:rFonts w:cstheme="minorHAnsi"/>
                  <w:lang w:val="en-GB"/>
                </w:rPr>
                <w:t>https://uit.no/utdanning/emner/emne/859952/rus-3030</w:t>
              </w:r>
            </w:hyperlink>
          </w:p>
        </w:tc>
        <w:tc>
          <w:tcPr>
            <w:tcW w:w="903" w:type="dxa"/>
          </w:tcPr>
          <w:p w:rsidR="00830382" w:rsidRDefault="00A20FE9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Spring 2012 - present</w:t>
            </w:r>
          </w:p>
        </w:tc>
        <w:tc>
          <w:tcPr>
            <w:tcW w:w="2924" w:type="dxa"/>
          </w:tcPr>
          <w:p w:rsidR="00830382" w:rsidRDefault="00915A6B" w:rsidP="00915A6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coordinator, lecturer, supervisor,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902381" w:rsidRDefault="003D0ECB" w:rsidP="00C33591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MA level; </w:t>
            </w:r>
            <w:r w:rsidR="00830382" w:rsidRPr="00D609B6">
              <w:rPr>
                <w:rFonts w:cstheme="minorHAnsi"/>
                <w:b/>
                <w:lang w:val="en-GB"/>
              </w:rPr>
              <w:t>RUS-3010</w:t>
            </w:r>
            <w:r w:rsidR="00830382">
              <w:rPr>
                <w:rFonts w:cstheme="minorHAnsi"/>
                <w:lang w:val="en-GB"/>
              </w:rPr>
              <w:t xml:space="preserve">: </w:t>
            </w:r>
            <w:r w:rsidR="00830382" w:rsidRPr="00F56C8B">
              <w:rPr>
                <w:lang w:val="en-US"/>
              </w:rPr>
              <w:t>Language and Literature of Medieval Russia</w:t>
            </w:r>
            <w:r w:rsidR="00830382">
              <w:rPr>
                <w:lang w:val="en-US"/>
              </w:rPr>
              <w:t xml:space="preserve"> </w:t>
            </w:r>
            <w:r w:rsidR="00830382">
              <w:rPr>
                <w:rFonts w:cstheme="minorHAnsi"/>
                <w:lang w:val="en-GB"/>
              </w:rPr>
              <w:t>(10 credits) (language of instruction: English, Norwegian, Russian)</w:t>
            </w:r>
            <w:r w:rsidR="00902381">
              <w:rPr>
                <w:rFonts w:cstheme="minorHAnsi"/>
                <w:lang w:val="en-GB"/>
              </w:rPr>
              <w:t xml:space="preserve">: </w:t>
            </w:r>
            <w:hyperlink r:id="rId26" w:history="1">
              <w:r w:rsidR="00902381" w:rsidRPr="007849D4">
                <w:rPr>
                  <w:rStyle w:val="af5"/>
                  <w:rFonts w:cstheme="minorHAnsi"/>
                  <w:lang w:val="en-GB"/>
                </w:rPr>
                <w:t>https://uit.no/utdanning/emner/emne/874188/rus-3010</w:t>
              </w:r>
            </w:hyperlink>
          </w:p>
        </w:tc>
        <w:tc>
          <w:tcPr>
            <w:tcW w:w="903" w:type="dxa"/>
          </w:tcPr>
          <w:p w:rsidR="00830382" w:rsidRDefault="00A20FE9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2011 - present</w:t>
            </w:r>
          </w:p>
        </w:tc>
        <w:tc>
          <w:tcPr>
            <w:tcW w:w="2924" w:type="dxa"/>
          </w:tcPr>
          <w:p w:rsidR="00830382" w:rsidRDefault="00830382" w:rsidP="00915A6B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coordinator, lecturer,</w:t>
            </w:r>
            <w:r w:rsidR="00915A6B">
              <w:rPr>
                <w:rFonts w:cstheme="minorHAnsi"/>
                <w:lang w:val="en-GB"/>
              </w:rPr>
              <w:t xml:space="preserve"> supervisor,</w:t>
            </w:r>
            <w:r>
              <w:rPr>
                <w:rFonts w:cstheme="minorHAnsi"/>
                <w:lang w:val="en-GB"/>
              </w:rPr>
              <w:t xml:space="preserve">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4E4D51" w:rsidRPr="004E4D51" w:rsidRDefault="003D0ECB" w:rsidP="00C33591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4E4D51">
              <w:rPr>
                <w:rFonts w:cstheme="minorHAnsi"/>
                <w:lang w:val="en-US"/>
              </w:rPr>
              <w:t xml:space="preserve">BA level (third year); </w:t>
            </w:r>
            <w:r w:rsidR="00830382" w:rsidRPr="00D609B6">
              <w:rPr>
                <w:rFonts w:cstheme="minorHAnsi"/>
                <w:b/>
                <w:lang w:val="en-US"/>
              </w:rPr>
              <w:t>RUS-2040</w:t>
            </w:r>
            <w:r w:rsidR="004E4D51" w:rsidRPr="004E4D51">
              <w:rPr>
                <w:rFonts w:cstheme="minorHAnsi"/>
                <w:lang w:val="en-US"/>
              </w:rPr>
              <w:t xml:space="preserve">: Språklig fordypning: </w:t>
            </w:r>
            <w:r w:rsidR="004E4D51">
              <w:rPr>
                <w:rFonts w:cstheme="minorHAnsi"/>
                <w:lang w:val="en-US"/>
              </w:rPr>
              <w:t>S</w:t>
            </w:r>
            <w:r w:rsidR="004E4D51" w:rsidRPr="004E4D51">
              <w:rPr>
                <w:rFonts w:cstheme="minorHAnsi"/>
                <w:lang w:val="en-US"/>
              </w:rPr>
              <w:t xml:space="preserve">trukturen i russisk </w:t>
            </w:r>
            <w:r w:rsidR="004E4D51">
              <w:rPr>
                <w:rFonts w:cstheme="minorHAnsi"/>
                <w:lang w:val="en-GB"/>
              </w:rPr>
              <w:t>(10 credits) (language of instruction: Norwegian and Russian)</w:t>
            </w:r>
            <w:r w:rsidR="004E4D51" w:rsidRPr="004E4D51">
              <w:rPr>
                <w:rFonts w:cstheme="minorHAnsi"/>
                <w:lang w:val="en-US"/>
              </w:rPr>
              <w:t xml:space="preserve">: </w:t>
            </w:r>
            <w:hyperlink r:id="rId27" w:history="1">
              <w:r w:rsidR="004E4D51" w:rsidRPr="004E4D51">
                <w:rPr>
                  <w:rStyle w:val="af5"/>
                  <w:rFonts w:cstheme="minorHAnsi"/>
                  <w:lang w:val="en-US"/>
                </w:rPr>
                <w:t>https://uit.no/utdanning/emner/gammeltemne?p_document_id=766192</w:t>
              </w:r>
            </w:hyperlink>
          </w:p>
        </w:tc>
        <w:tc>
          <w:tcPr>
            <w:tcW w:w="903" w:type="dxa"/>
          </w:tcPr>
          <w:p w:rsidR="00830382" w:rsidRDefault="00A20FE9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2011 - present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coordinator, language instructor, lecturer,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F827E4" w:rsidRPr="00F827E4" w:rsidRDefault="003D0ECB" w:rsidP="00C33591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F827E4">
              <w:rPr>
                <w:rFonts w:cstheme="minorHAnsi"/>
                <w:lang w:val="en-US"/>
              </w:rPr>
              <w:t xml:space="preserve">BA level (third year); </w:t>
            </w:r>
            <w:r w:rsidR="00830382" w:rsidRPr="00D609B6">
              <w:rPr>
                <w:rFonts w:cstheme="minorHAnsi"/>
                <w:b/>
                <w:lang w:val="en-US"/>
              </w:rPr>
              <w:t>RUS-2025</w:t>
            </w:r>
            <w:r w:rsidR="00F827E4" w:rsidRPr="00F827E4">
              <w:rPr>
                <w:rFonts w:cstheme="minorHAnsi"/>
                <w:lang w:val="en-US"/>
              </w:rPr>
              <w:t xml:space="preserve">: Praktisk skriftlig og muntlig russisk </w:t>
            </w:r>
            <w:r w:rsidR="00F827E4">
              <w:rPr>
                <w:rFonts w:cstheme="minorHAnsi"/>
                <w:lang w:val="en-GB"/>
              </w:rPr>
              <w:t>(10 credits) (language of instruction: Norwegian and Russian)</w:t>
            </w:r>
            <w:r w:rsidR="00F827E4" w:rsidRPr="00F827E4">
              <w:rPr>
                <w:rFonts w:cstheme="minorHAnsi"/>
                <w:lang w:val="en-US"/>
              </w:rPr>
              <w:t xml:space="preserve">: </w:t>
            </w:r>
            <w:hyperlink r:id="rId28" w:history="1">
              <w:r w:rsidR="00F827E4" w:rsidRPr="00F827E4">
                <w:rPr>
                  <w:rStyle w:val="af5"/>
                  <w:rFonts w:cstheme="minorHAnsi"/>
                  <w:lang w:val="en-US"/>
                </w:rPr>
                <w:t>https://uit.no/utdanning/emner/gammeltemne?p_document_id=565850</w:t>
              </w:r>
            </w:hyperlink>
          </w:p>
        </w:tc>
        <w:tc>
          <w:tcPr>
            <w:tcW w:w="903" w:type="dxa"/>
          </w:tcPr>
          <w:p w:rsidR="00830382" w:rsidRDefault="003C72D3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Spring 2011 </w:t>
            </w:r>
            <w:r w:rsidR="00D52306">
              <w:rPr>
                <w:rFonts w:cstheme="minorHAnsi"/>
                <w:lang w:val="en-GB"/>
              </w:rPr>
              <w:t>–</w:t>
            </w:r>
            <w:r>
              <w:rPr>
                <w:rFonts w:cstheme="minorHAnsi"/>
                <w:lang w:val="en-GB"/>
              </w:rPr>
              <w:t xml:space="preserve"> </w:t>
            </w:r>
            <w:r w:rsidR="00D52306">
              <w:rPr>
                <w:rFonts w:cstheme="minorHAnsi"/>
                <w:lang w:val="en-GB"/>
              </w:rPr>
              <w:t>Spring 2022</w:t>
            </w:r>
          </w:p>
        </w:tc>
        <w:tc>
          <w:tcPr>
            <w:tcW w:w="2924" w:type="dxa"/>
          </w:tcPr>
          <w:p w:rsidR="00830382" w:rsidRPr="00654B15" w:rsidRDefault="00830382" w:rsidP="006936C2">
            <w:pPr>
              <w:spacing w:after="0" w:line="240" w:lineRule="auto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course coordinator, </w:t>
            </w:r>
            <w:r w:rsidR="004E2021">
              <w:rPr>
                <w:rFonts w:cstheme="minorHAnsi"/>
                <w:lang w:val="en-GB"/>
              </w:rPr>
              <w:t xml:space="preserve">developer of the conversational and audio modules, </w:t>
            </w:r>
            <w:r>
              <w:rPr>
                <w:rFonts w:cstheme="minorHAnsi"/>
                <w:lang w:val="en-GB"/>
              </w:rPr>
              <w:t>language instructor, lecturer,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ED22A8" w:rsidRDefault="003D0ECB" w:rsidP="00C33591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195976">
              <w:rPr>
                <w:rFonts w:cstheme="minorHAnsi"/>
                <w:lang w:val="en-US"/>
              </w:rPr>
              <w:t>BA level (</w:t>
            </w:r>
            <w:r>
              <w:rPr>
                <w:rFonts w:cstheme="minorHAnsi"/>
                <w:lang w:val="en-US"/>
              </w:rPr>
              <w:t>third</w:t>
            </w:r>
            <w:r w:rsidRPr="00195976">
              <w:rPr>
                <w:rFonts w:cstheme="minorHAnsi"/>
                <w:lang w:val="en-US"/>
              </w:rPr>
              <w:t xml:space="preserve"> year); </w:t>
            </w:r>
            <w:r w:rsidR="00830382" w:rsidRPr="00D609B6">
              <w:rPr>
                <w:rFonts w:cstheme="minorHAnsi"/>
                <w:b/>
                <w:lang w:val="en-GB"/>
              </w:rPr>
              <w:t>RUS-2022</w:t>
            </w:r>
            <w:r w:rsidR="00830382">
              <w:rPr>
                <w:rFonts w:cstheme="minorHAnsi"/>
                <w:lang w:val="en-GB"/>
              </w:rPr>
              <w:t xml:space="preserve">: </w:t>
            </w:r>
            <w:r w:rsidR="00830382" w:rsidRPr="00D945A1">
              <w:rPr>
                <w:lang w:val="en-US"/>
              </w:rPr>
              <w:t>Mediespråk i bruk</w:t>
            </w:r>
            <w:r w:rsidR="00ED22A8">
              <w:rPr>
                <w:lang w:val="en-US"/>
              </w:rPr>
              <w:t xml:space="preserve">/ Russisk i arbeidslivet </w:t>
            </w:r>
            <w:r w:rsidR="00830382">
              <w:rPr>
                <w:rFonts w:cstheme="minorHAnsi"/>
                <w:lang w:val="en-GB"/>
              </w:rPr>
              <w:t>(10 credits) (language of instruction: Norwegian and Russian)</w:t>
            </w:r>
            <w:r w:rsidR="00ED22A8">
              <w:rPr>
                <w:rFonts w:cstheme="minorHAnsi"/>
                <w:lang w:val="en-GB"/>
              </w:rPr>
              <w:t xml:space="preserve">: </w:t>
            </w:r>
            <w:hyperlink r:id="rId29" w:history="1">
              <w:r w:rsidR="00ED22A8" w:rsidRPr="007849D4">
                <w:rPr>
                  <w:rStyle w:val="af5"/>
                  <w:rFonts w:cstheme="minorHAnsi"/>
                  <w:lang w:val="en-GB"/>
                </w:rPr>
                <w:t>https://uit.no/utdanning/emner/gammeltemne?p_document_id=765092</w:t>
              </w:r>
            </w:hyperlink>
          </w:p>
        </w:tc>
        <w:tc>
          <w:tcPr>
            <w:tcW w:w="903" w:type="dxa"/>
          </w:tcPr>
          <w:p w:rsidR="00830382" w:rsidRDefault="00E2117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2020 – Fall 2022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developer, course coordinator, language instructor, lecturer,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621EF2" w:rsidRPr="00E21175" w:rsidRDefault="003D0ECB" w:rsidP="00C33591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E21175">
              <w:rPr>
                <w:rFonts w:cstheme="minorHAnsi"/>
                <w:lang w:val="en-US"/>
              </w:rPr>
              <w:t xml:space="preserve">BA level (second year); </w:t>
            </w:r>
            <w:r w:rsidR="00830382" w:rsidRPr="00D609B6">
              <w:rPr>
                <w:rFonts w:cstheme="minorHAnsi"/>
                <w:b/>
                <w:lang w:val="en-US"/>
              </w:rPr>
              <w:t>RUS-1025</w:t>
            </w:r>
            <w:r w:rsidR="00621EF2" w:rsidRPr="00E21175">
              <w:rPr>
                <w:rFonts w:cstheme="minorHAnsi"/>
                <w:lang w:val="en-US"/>
              </w:rPr>
              <w:t xml:space="preserve">: Russisk grammatikk og tekstarbeid </w:t>
            </w:r>
            <w:r w:rsidR="00621EF2">
              <w:rPr>
                <w:rFonts w:cstheme="minorHAnsi"/>
                <w:lang w:val="en-US"/>
              </w:rPr>
              <w:t>(10</w:t>
            </w:r>
            <w:r w:rsidR="00621EF2" w:rsidRPr="00195976">
              <w:rPr>
                <w:rFonts w:cstheme="minorHAnsi"/>
                <w:lang w:val="en-US"/>
              </w:rPr>
              <w:t xml:space="preserve"> credits) </w:t>
            </w:r>
            <w:r w:rsidR="00621EF2">
              <w:rPr>
                <w:rFonts w:cstheme="minorHAnsi"/>
                <w:lang w:val="en-GB"/>
              </w:rPr>
              <w:t>(language of instruction: Norwegian and Russian)</w:t>
            </w:r>
            <w:r w:rsidR="00621EF2" w:rsidRPr="00E21175">
              <w:rPr>
                <w:rFonts w:cstheme="minorHAnsi"/>
                <w:lang w:val="en-US"/>
              </w:rPr>
              <w:t xml:space="preserve">: </w:t>
            </w:r>
            <w:hyperlink r:id="rId30" w:history="1">
              <w:r w:rsidR="00621EF2" w:rsidRPr="00E21175">
                <w:rPr>
                  <w:rStyle w:val="af5"/>
                  <w:rFonts w:cstheme="minorHAnsi"/>
                  <w:lang w:val="en-US"/>
                </w:rPr>
                <w:t>https://uit.no/utdanning/emner/gammeltemne?p_document_id=766196</w:t>
              </w:r>
            </w:hyperlink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2008 - present</w:t>
            </w:r>
          </w:p>
        </w:tc>
        <w:tc>
          <w:tcPr>
            <w:tcW w:w="2924" w:type="dxa"/>
          </w:tcPr>
          <w:p w:rsidR="00830382" w:rsidRDefault="00433786" w:rsidP="00433786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course coordinator, </w:t>
            </w:r>
            <w:r w:rsidR="004E2021">
              <w:rPr>
                <w:rFonts w:cstheme="minorHAnsi"/>
                <w:lang w:val="en-GB"/>
              </w:rPr>
              <w:t>developer of the module</w:t>
            </w:r>
            <w:r>
              <w:rPr>
                <w:rFonts w:cstheme="minorHAnsi"/>
                <w:lang w:val="en-GB"/>
              </w:rPr>
              <w:t>s</w:t>
            </w:r>
            <w:r w:rsidR="004E2021">
              <w:rPr>
                <w:rFonts w:cstheme="minorHAnsi"/>
                <w:lang w:val="en-GB"/>
              </w:rPr>
              <w:t xml:space="preserve"> on text reading and analysis and text production, </w:t>
            </w:r>
            <w:r w:rsidR="00830382">
              <w:rPr>
                <w:rFonts w:cstheme="minorHAnsi"/>
                <w:lang w:val="en-GB"/>
              </w:rPr>
              <w:t>language instructor, lecturer,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C774CE" w:rsidRPr="00BC4DAC" w:rsidRDefault="003D0ECB" w:rsidP="00C33591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BC4DAC">
              <w:rPr>
                <w:rFonts w:cstheme="minorHAnsi"/>
                <w:lang w:val="en-US"/>
              </w:rPr>
              <w:t xml:space="preserve">BA level (second year); </w:t>
            </w:r>
            <w:r w:rsidR="00830382" w:rsidRPr="00D609B6">
              <w:rPr>
                <w:rFonts w:cstheme="minorHAnsi"/>
                <w:b/>
                <w:lang w:val="en-US"/>
              </w:rPr>
              <w:t>RUS-1314</w:t>
            </w:r>
            <w:r w:rsidR="00C774CE" w:rsidRPr="00BC4DAC">
              <w:rPr>
                <w:rFonts w:cstheme="minorHAnsi"/>
                <w:lang w:val="en-US"/>
              </w:rPr>
              <w:t>: Praktisk russisk og oversettelse:</w:t>
            </w:r>
            <w:r w:rsidR="00BC4DAC">
              <w:rPr>
                <w:rFonts w:cstheme="minorHAnsi"/>
                <w:lang w:val="en-US"/>
              </w:rPr>
              <w:t xml:space="preserve"> (10</w:t>
            </w:r>
            <w:r w:rsidR="00BC4DAC" w:rsidRPr="00195976">
              <w:rPr>
                <w:rFonts w:cstheme="minorHAnsi"/>
                <w:lang w:val="en-US"/>
              </w:rPr>
              <w:t xml:space="preserve"> credits) </w:t>
            </w:r>
            <w:r w:rsidR="00BC4DAC">
              <w:rPr>
                <w:rFonts w:cstheme="minorHAnsi"/>
                <w:lang w:val="en-GB"/>
              </w:rPr>
              <w:t xml:space="preserve">(language of instruction: Norwegian and Russian): </w:t>
            </w:r>
            <w:hyperlink r:id="rId31" w:history="1">
              <w:r w:rsidR="00C774CE" w:rsidRPr="00BC4DAC">
                <w:rPr>
                  <w:rStyle w:val="af5"/>
                  <w:rFonts w:cstheme="minorHAnsi"/>
                  <w:lang w:val="en-US"/>
                </w:rPr>
                <w:t>https://uit.no/utdanning/emner/gammeltemne?p_document_id=619448</w:t>
              </w:r>
            </w:hyperlink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2017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coordinator, language instructor, lecturer,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1B373C" w:rsidRDefault="003D0ECB" w:rsidP="00C33591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195976">
              <w:rPr>
                <w:rFonts w:cstheme="minorHAnsi"/>
                <w:lang w:val="en-US"/>
              </w:rPr>
              <w:t xml:space="preserve">BA level (first year); </w:t>
            </w:r>
            <w:r w:rsidR="00830382" w:rsidRPr="00D609B6">
              <w:rPr>
                <w:rFonts w:cstheme="minorHAnsi"/>
                <w:b/>
                <w:lang w:val="en-GB"/>
              </w:rPr>
              <w:t>RUS-1001</w:t>
            </w:r>
            <w:r w:rsidR="001B373C">
              <w:rPr>
                <w:rFonts w:cstheme="minorHAnsi"/>
                <w:lang w:val="en-GB"/>
              </w:rPr>
              <w:t xml:space="preserve">: Russisk grunnkurs 2 </w:t>
            </w:r>
            <w:r w:rsidR="001B373C">
              <w:rPr>
                <w:rFonts w:cstheme="minorHAnsi"/>
                <w:lang w:val="en-US"/>
              </w:rPr>
              <w:t>(20</w:t>
            </w:r>
            <w:r w:rsidR="001B373C" w:rsidRPr="00195976">
              <w:rPr>
                <w:rFonts w:cstheme="minorHAnsi"/>
                <w:lang w:val="en-US"/>
              </w:rPr>
              <w:t xml:space="preserve"> credits) </w:t>
            </w:r>
            <w:r w:rsidR="001B373C">
              <w:rPr>
                <w:rFonts w:cstheme="minorHAnsi"/>
                <w:lang w:val="en-GB"/>
              </w:rPr>
              <w:t xml:space="preserve">(language of instruction: Norwegian and Russian): </w:t>
            </w:r>
            <w:hyperlink r:id="rId32" w:history="1">
              <w:r w:rsidR="001B373C" w:rsidRPr="007849D4">
                <w:rPr>
                  <w:rStyle w:val="af5"/>
                  <w:rFonts w:cstheme="minorHAnsi"/>
                  <w:lang w:val="en-GB"/>
                </w:rPr>
                <w:t>https://uit.no/utdanning/emner/emne/859375/rus-1001</w:t>
              </w:r>
            </w:hyperlink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Spring 2009 - present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course coordinator, </w:t>
            </w:r>
            <w:r w:rsidR="006644A1">
              <w:rPr>
                <w:rFonts w:cstheme="minorHAnsi"/>
                <w:lang w:val="en-GB"/>
              </w:rPr>
              <w:t xml:space="preserve">developer of the conversational module and the module on text reading and analysis, </w:t>
            </w:r>
            <w:r>
              <w:rPr>
                <w:rFonts w:cstheme="minorHAnsi"/>
                <w:lang w:val="en-GB"/>
              </w:rPr>
              <w:t>language instructor, lecturer,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362F05" w:rsidRDefault="003D0ECB" w:rsidP="00362F0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195976">
              <w:rPr>
                <w:rFonts w:cstheme="minorHAnsi"/>
                <w:lang w:val="en-US"/>
              </w:rPr>
              <w:t xml:space="preserve">BA level (first year); </w:t>
            </w:r>
            <w:r w:rsidR="00830382" w:rsidRPr="00D609B6">
              <w:rPr>
                <w:rFonts w:cstheme="minorHAnsi"/>
                <w:b/>
                <w:lang w:val="en-GB"/>
              </w:rPr>
              <w:t>RUS-0100</w:t>
            </w:r>
            <w:r w:rsidR="00362F05">
              <w:rPr>
                <w:rFonts w:cstheme="minorHAnsi"/>
                <w:lang w:val="en-GB"/>
              </w:rPr>
              <w:t xml:space="preserve">: Russisk grunnkurs 1 </w:t>
            </w:r>
            <w:r w:rsidR="00362F05" w:rsidRPr="00195976">
              <w:rPr>
                <w:rFonts w:cstheme="minorHAnsi"/>
                <w:lang w:val="en-US"/>
              </w:rPr>
              <w:t xml:space="preserve">(10 credits) </w:t>
            </w:r>
            <w:r w:rsidR="00362F05">
              <w:rPr>
                <w:rFonts w:cstheme="minorHAnsi"/>
                <w:lang w:val="en-GB"/>
              </w:rPr>
              <w:lastRenderedPageBreak/>
              <w:t xml:space="preserve">(language of instruction: Norwegian): </w:t>
            </w:r>
            <w:hyperlink r:id="rId33" w:history="1">
              <w:r w:rsidR="00362F05" w:rsidRPr="007849D4">
                <w:rPr>
                  <w:rStyle w:val="af5"/>
                  <w:rFonts w:cstheme="minorHAnsi"/>
                  <w:lang w:val="en-GB"/>
                </w:rPr>
                <w:t>https://uit.no/utdanning/emner/emne/875081/rus-0100</w:t>
              </w:r>
            </w:hyperlink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 xml:space="preserve">Fall 2013 - </w:t>
            </w:r>
            <w:r>
              <w:rPr>
                <w:rFonts w:cstheme="minorHAnsi"/>
                <w:lang w:val="en-GB"/>
              </w:rPr>
              <w:lastRenderedPageBreak/>
              <w:t>present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 xml:space="preserve">course developer, course coordinator, language </w:t>
            </w:r>
            <w:r>
              <w:rPr>
                <w:rFonts w:cstheme="minorHAnsi"/>
                <w:lang w:val="en-GB"/>
              </w:rPr>
              <w:lastRenderedPageBreak/>
              <w:t>instructor, lecturer, examiner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 xml:space="preserve">UiT The Arctic </w:t>
            </w:r>
            <w:r w:rsidRPr="007A7F97">
              <w:rPr>
                <w:rFonts w:ascii="Calibri" w:hAnsi="Calibri" w:cs="Calibri"/>
                <w:lang w:val="en-US"/>
              </w:rPr>
              <w:lastRenderedPageBreak/>
              <w:t>University of Norway</w:t>
            </w:r>
          </w:p>
        </w:tc>
      </w:tr>
      <w:tr w:rsidR="00830382" w:rsidRPr="004216B3" w:rsidTr="00830382">
        <w:tc>
          <w:tcPr>
            <w:tcW w:w="3652" w:type="dxa"/>
          </w:tcPr>
          <w:p w:rsidR="00830382" w:rsidRDefault="00830382" w:rsidP="004569F7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C678A5">
              <w:rPr>
                <w:rFonts w:cstheme="minorHAnsi"/>
                <w:b/>
                <w:lang w:val="en-GB"/>
              </w:rPr>
              <w:lastRenderedPageBreak/>
              <w:t>Special course in Russian linguistics</w:t>
            </w:r>
            <w:r w:rsidRPr="004569F7">
              <w:rPr>
                <w:rFonts w:cstheme="minorHAnsi"/>
                <w:lang w:val="en-GB"/>
              </w:rPr>
              <w:t xml:space="preserve"> </w:t>
            </w:r>
            <w:r w:rsidRPr="00D609B6">
              <w:rPr>
                <w:rFonts w:cstheme="minorHAnsi"/>
                <w:b/>
                <w:lang w:val="en-GB"/>
              </w:rPr>
              <w:t>530.061, 17W</w:t>
            </w:r>
            <w:r>
              <w:rPr>
                <w:rFonts w:cstheme="minorHAnsi"/>
                <w:lang w:val="en-GB"/>
              </w:rPr>
              <w:t xml:space="preserve">: </w:t>
            </w:r>
            <w:r w:rsidRPr="004569F7">
              <w:rPr>
                <w:rFonts w:cstheme="minorHAnsi"/>
                <w:lang w:val="en-GB"/>
              </w:rPr>
              <w:t>Когнитивные подходы к описанию русского глагола (Cogniti</w:t>
            </w:r>
            <w:r>
              <w:rPr>
                <w:rFonts w:cstheme="minorHAnsi"/>
                <w:lang w:val="en-GB"/>
              </w:rPr>
              <w:t>ve Approaches to Russian Verbs)</w:t>
            </w:r>
            <w:r w:rsidRPr="004569F7">
              <w:rPr>
                <w:rFonts w:cstheme="minorHAnsi"/>
                <w:lang w:val="en-GB"/>
              </w:rPr>
              <w:t xml:space="preserve"> </w:t>
            </w:r>
            <w:r w:rsidR="00572F54">
              <w:rPr>
                <w:rFonts w:cstheme="minorHAnsi"/>
                <w:lang w:val="en-GB"/>
              </w:rPr>
              <w:t>(language of instruction: Russian)</w:t>
            </w:r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 2017</w:t>
            </w:r>
          </w:p>
        </w:tc>
        <w:tc>
          <w:tcPr>
            <w:tcW w:w="2924" w:type="dxa"/>
          </w:tcPr>
          <w:p w:rsidR="00830382" w:rsidRDefault="00830382" w:rsidP="00E76987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developer, course coordinator, lecturer, examiner</w:t>
            </w:r>
          </w:p>
        </w:tc>
        <w:tc>
          <w:tcPr>
            <w:tcW w:w="2410" w:type="dxa"/>
          </w:tcPr>
          <w:p w:rsidR="00830382" w:rsidRPr="004216B3" w:rsidRDefault="00830382" w:rsidP="006936C2">
            <w:pPr>
              <w:spacing w:after="0" w:line="240" w:lineRule="auto"/>
              <w:rPr>
                <w:rFonts w:ascii="Calibri" w:hAnsi="Calibri" w:cs="Calibri"/>
                <w:lang w:val="de-DE"/>
              </w:rPr>
            </w:pPr>
            <w:r w:rsidRPr="004216B3">
              <w:rPr>
                <w:rFonts w:cstheme="minorHAnsi"/>
                <w:lang w:val="de-DE"/>
              </w:rPr>
              <w:t>Alpen-Adria-Universität, Klagenfurt, December 12-20, 2017</w:t>
            </w:r>
          </w:p>
        </w:tc>
      </w:tr>
      <w:tr w:rsidR="00C151D6" w:rsidRPr="005E7C0D" w:rsidTr="00830382">
        <w:tc>
          <w:tcPr>
            <w:tcW w:w="3652" w:type="dxa"/>
          </w:tcPr>
          <w:p w:rsidR="00C151D6" w:rsidRPr="00C151D6" w:rsidRDefault="00EC4D0E" w:rsidP="00C151D6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C151D6">
              <w:rPr>
                <w:rFonts w:cstheme="minorHAnsi"/>
                <w:lang w:val="en-US"/>
              </w:rPr>
              <w:t>"Politics in Culture and Culture in Politics": A network for Exchange of Research, Didactics and Educational Practices in Russia and the Nordic Countries. SIU seminar on Modern humanities</w:t>
            </w:r>
          </w:p>
          <w:p w:rsidR="00C151D6" w:rsidRPr="00195976" w:rsidRDefault="00EC4D0E" w:rsidP="00EC4D0E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="00C151D6" w:rsidRPr="00C151D6">
              <w:rPr>
                <w:rFonts w:cstheme="minorHAnsi"/>
                <w:lang w:val="en-US"/>
              </w:rPr>
              <w:t>Invited by Ti</w:t>
            </w:r>
            <w:r>
              <w:rPr>
                <w:rFonts w:cstheme="minorHAnsi"/>
                <w:lang w:val="en-US"/>
              </w:rPr>
              <w:t xml:space="preserve">ne Roesen and Annika Hvithamar, </w:t>
            </w:r>
            <w:r w:rsidR="00C151D6" w:rsidRPr="00C151D6">
              <w:rPr>
                <w:rFonts w:cstheme="minorHAnsi"/>
                <w:lang w:val="en-US"/>
              </w:rPr>
              <w:t xml:space="preserve">Russian Studies, </w:t>
            </w:r>
            <w:r>
              <w:rPr>
                <w:rFonts w:cstheme="minorHAnsi"/>
                <w:lang w:val="en-US"/>
              </w:rPr>
              <w:t>University of Copenhagen)</w:t>
            </w:r>
          </w:p>
        </w:tc>
        <w:tc>
          <w:tcPr>
            <w:tcW w:w="903" w:type="dxa"/>
          </w:tcPr>
          <w:p w:rsidR="00C151D6" w:rsidRDefault="00EC4D0E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Feb –Mar 2015</w:t>
            </w:r>
          </w:p>
        </w:tc>
        <w:tc>
          <w:tcPr>
            <w:tcW w:w="2924" w:type="dxa"/>
          </w:tcPr>
          <w:p w:rsidR="00C151D6" w:rsidRDefault="00EC4D0E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lecturer</w:t>
            </w:r>
          </w:p>
        </w:tc>
        <w:tc>
          <w:tcPr>
            <w:tcW w:w="2410" w:type="dxa"/>
          </w:tcPr>
          <w:p w:rsidR="00EC4D0E" w:rsidRDefault="00EC4D0E" w:rsidP="006936C2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C151D6">
              <w:rPr>
                <w:rFonts w:cstheme="minorHAnsi"/>
                <w:lang w:val="en-US"/>
              </w:rPr>
              <w:t>Ural Federal University, Ekaterinburg, Rus</w:t>
            </w:r>
            <w:r>
              <w:rPr>
                <w:rFonts w:cstheme="minorHAnsi"/>
                <w:lang w:val="en-US"/>
              </w:rPr>
              <w:t>sia, February 2 – March 3, 2015</w:t>
            </w:r>
          </w:p>
          <w:p w:rsidR="00C151D6" w:rsidRDefault="00EC4D0E" w:rsidP="006936C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cstheme="minorHAnsi"/>
                <w:lang w:val="en-US"/>
              </w:rPr>
              <w:t>(</w:t>
            </w:r>
            <w:r w:rsidRPr="00C151D6">
              <w:rPr>
                <w:rFonts w:cstheme="minorHAnsi"/>
                <w:lang w:val="en-US"/>
              </w:rPr>
              <w:t>organized by Ural Federal University, University of Copenhagen</w:t>
            </w:r>
            <w:r w:rsidR="002B05F0">
              <w:rPr>
                <w:rFonts w:cstheme="minorHAnsi"/>
                <w:lang w:val="en-US"/>
              </w:rPr>
              <w:t>,</w:t>
            </w:r>
            <w:r w:rsidRPr="00C151D6">
              <w:rPr>
                <w:rFonts w:cstheme="minorHAnsi"/>
                <w:lang w:val="en-US"/>
              </w:rPr>
              <w:t xml:space="preserve"> and UiT</w:t>
            </w:r>
            <w:r>
              <w:rPr>
                <w:rFonts w:cstheme="minorHAnsi"/>
                <w:lang w:val="en-US"/>
              </w:rPr>
              <w:t>)</w:t>
            </w:r>
          </w:p>
        </w:tc>
      </w:tr>
      <w:tr w:rsidR="00830382" w:rsidRPr="005E7C0D" w:rsidTr="00830382">
        <w:tc>
          <w:tcPr>
            <w:tcW w:w="3652" w:type="dxa"/>
          </w:tcPr>
          <w:p w:rsidR="00F53C56" w:rsidRPr="00F53C56" w:rsidRDefault="00F53C56" w:rsidP="00F53C56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US"/>
              </w:rPr>
              <w:t>BA level</w:t>
            </w:r>
            <w:r w:rsidR="003D0ECB" w:rsidRPr="00195976">
              <w:rPr>
                <w:rFonts w:cstheme="minorHAnsi"/>
                <w:lang w:val="en-US"/>
              </w:rPr>
              <w:t xml:space="preserve">; </w:t>
            </w:r>
            <w:r w:rsidR="00830382" w:rsidRPr="00D609B6">
              <w:rPr>
                <w:rFonts w:cstheme="minorHAnsi"/>
                <w:b/>
                <w:lang w:val="en-GB"/>
              </w:rPr>
              <w:t>HIF-</w:t>
            </w:r>
            <w:r w:rsidRPr="00D609B6">
              <w:rPr>
                <w:rFonts w:cstheme="minorHAnsi"/>
                <w:b/>
                <w:lang w:val="en-GB"/>
              </w:rPr>
              <w:t>1014</w:t>
            </w:r>
            <w:r>
              <w:rPr>
                <w:rFonts w:cstheme="minorHAnsi"/>
                <w:lang w:val="en-GB"/>
              </w:rPr>
              <w:t xml:space="preserve">: </w:t>
            </w:r>
            <w:r w:rsidRPr="00F53C56">
              <w:rPr>
                <w:rFonts w:cstheme="minorHAnsi"/>
                <w:lang w:val="en-GB"/>
              </w:rPr>
              <w:t>Metaphors in Language and Culture:</w:t>
            </w:r>
          </w:p>
          <w:p w:rsidR="00E26B41" w:rsidRDefault="00F53C56" w:rsidP="00F53C56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53C56">
              <w:rPr>
                <w:rFonts w:cstheme="minorHAnsi"/>
                <w:lang w:val="en-GB"/>
              </w:rPr>
              <w:t>How Metaphor Shapes Our Speech and Actions</w:t>
            </w:r>
            <w:r>
              <w:rPr>
                <w:rFonts w:cstheme="minorHAnsi"/>
                <w:lang w:val="en-GB"/>
              </w:rPr>
              <w:t xml:space="preserve"> (10 credits) (language of instruction: English)</w:t>
            </w:r>
            <w:r w:rsidR="00E26B41">
              <w:rPr>
                <w:rFonts w:cstheme="minorHAnsi"/>
                <w:lang w:val="en-GB"/>
              </w:rPr>
              <w:t xml:space="preserve">: </w:t>
            </w:r>
            <w:hyperlink r:id="rId34" w:history="1">
              <w:r w:rsidR="00E26B41" w:rsidRPr="007849D4">
                <w:rPr>
                  <w:rStyle w:val="af5"/>
                  <w:rFonts w:cstheme="minorHAnsi"/>
                  <w:lang w:val="en-GB"/>
                </w:rPr>
                <w:t>https://uit.no/utdanning/emner/gammeltemne?p_document_id=643658</w:t>
              </w:r>
            </w:hyperlink>
          </w:p>
        </w:tc>
        <w:tc>
          <w:tcPr>
            <w:tcW w:w="903" w:type="dxa"/>
          </w:tcPr>
          <w:p w:rsidR="00830382" w:rsidRDefault="000D3879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Spring 2020</w:t>
            </w:r>
          </w:p>
        </w:tc>
        <w:tc>
          <w:tcPr>
            <w:tcW w:w="2924" w:type="dxa"/>
          </w:tcPr>
          <w:p w:rsidR="00830382" w:rsidRDefault="0091315C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lecturer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E26B41" w:rsidRDefault="00830382" w:rsidP="00195976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MA level; </w:t>
            </w:r>
            <w:r w:rsidRPr="00D609B6">
              <w:rPr>
                <w:rFonts w:cstheme="minorHAnsi"/>
                <w:b/>
                <w:lang w:val="en-GB"/>
              </w:rPr>
              <w:t>HIF-3030</w:t>
            </w:r>
            <w:r w:rsidRPr="006A013C">
              <w:rPr>
                <w:rFonts w:cstheme="minorHAnsi"/>
                <w:lang w:val="en-GB"/>
              </w:rPr>
              <w:t xml:space="preserve"> Introduction to Cognitive and Corpus Linguistics</w:t>
            </w:r>
            <w:r>
              <w:rPr>
                <w:rFonts w:cstheme="minorHAnsi"/>
                <w:lang w:val="en-GB"/>
              </w:rPr>
              <w:t xml:space="preserve"> (10 credits) (language of instruction: English)</w:t>
            </w:r>
            <w:r w:rsidR="00E26B41">
              <w:rPr>
                <w:rFonts w:cstheme="minorHAnsi"/>
                <w:lang w:val="en-GB"/>
              </w:rPr>
              <w:t xml:space="preserve">: </w:t>
            </w:r>
            <w:hyperlink r:id="rId35" w:history="1">
              <w:r w:rsidR="00E26B41" w:rsidRPr="007849D4">
                <w:rPr>
                  <w:rStyle w:val="af5"/>
                  <w:rFonts w:cstheme="minorHAnsi"/>
                  <w:lang w:val="en-GB"/>
                </w:rPr>
                <w:t>https://uit.no/utdanning/emner/gammeltemne?p_document_id=183997</w:t>
              </w:r>
            </w:hyperlink>
          </w:p>
        </w:tc>
        <w:tc>
          <w:tcPr>
            <w:tcW w:w="903" w:type="dxa"/>
          </w:tcPr>
          <w:p w:rsidR="00830382" w:rsidRDefault="00E26B41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2010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lecturer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FD38F6" w:rsidRPr="00FD38F6" w:rsidRDefault="00830382" w:rsidP="00C33591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195976">
              <w:rPr>
                <w:rFonts w:cstheme="minorHAnsi"/>
                <w:lang w:val="en-US"/>
              </w:rPr>
              <w:t xml:space="preserve">BA level (first year); </w:t>
            </w:r>
            <w:r w:rsidRPr="00D609B6">
              <w:rPr>
                <w:rFonts w:cstheme="minorHAnsi"/>
                <w:b/>
                <w:lang w:val="en-US"/>
              </w:rPr>
              <w:t>RUS-1010</w:t>
            </w:r>
            <w:r w:rsidRPr="00195976">
              <w:rPr>
                <w:rFonts w:cstheme="minorHAnsi"/>
                <w:lang w:val="en-US"/>
              </w:rPr>
              <w:t xml:space="preserve"> Grunnkurs i skriftlig og muntlig russisk (10 credits) </w:t>
            </w:r>
            <w:r>
              <w:rPr>
                <w:rFonts w:cstheme="minorHAnsi"/>
                <w:lang w:val="en-GB"/>
              </w:rPr>
              <w:t>(language of instruction: Russian and English)</w:t>
            </w:r>
            <w:r w:rsidR="00FD38F6">
              <w:rPr>
                <w:rFonts w:cstheme="minorHAnsi"/>
                <w:lang w:val="en-GB"/>
              </w:rPr>
              <w:t xml:space="preserve">: </w:t>
            </w:r>
            <w:hyperlink r:id="rId36" w:history="1">
              <w:r w:rsidR="00FD38F6" w:rsidRPr="007849D4">
                <w:rPr>
                  <w:rStyle w:val="af5"/>
                  <w:rFonts w:cstheme="minorHAnsi"/>
                  <w:lang w:val="en-GB"/>
                </w:rPr>
                <w:t>https://uit.no/utdanning/emner/gammeltemne?p_document_id=37695</w:t>
              </w:r>
            </w:hyperlink>
          </w:p>
        </w:tc>
        <w:tc>
          <w:tcPr>
            <w:tcW w:w="903" w:type="dxa"/>
          </w:tcPr>
          <w:p w:rsidR="00830382" w:rsidRPr="006A013C" w:rsidRDefault="00830382" w:rsidP="006936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Spring 2008</w:t>
            </w:r>
          </w:p>
        </w:tc>
        <w:tc>
          <w:tcPr>
            <w:tcW w:w="2924" w:type="dxa"/>
          </w:tcPr>
          <w:p w:rsidR="00830382" w:rsidRPr="006A013C" w:rsidRDefault="00830382" w:rsidP="006936C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en-GB"/>
              </w:rPr>
              <w:t>language instructor</w:t>
            </w:r>
          </w:p>
        </w:tc>
        <w:tc>
          <w:tcPr>
            <w:tcW w:w="2410" w:type="dxa"/>
          </w:tcPr>
          <w:p w:rsidR="00830382" w:rsidRPr="005E4F0B" w:rsidRDefault="00830382" w:rsidP="006936C2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830382" w:rsidRPr="005E7C0D" w:rsidTr="00830382">
        <w:tc>
          <w:tcPr>
            <w:tcW w:w="3652" w:type="dxa"/>
          </w:tcPr>
          <w:p w:rsidR="00830382" w:rsidRPr="00D37D2F" w:rsidRDefault="00830382" w:rsidP="00C33591">
            <w:pPr>
              <w:spacing w:after="0" w:line="240" w:lineRule="auto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BA level (third year students; upper-intermediate); </w:t>
            </w:r>
            <w:r w:rsidRPr="00F92DC5">
              <w:rPr>
                <w:rFonts w:cstheme="minorHAnsi"/>
                <w:lang w:val="en-GB"/>
              </w:rPr>
              <w:t xml:space="preserve">English as a foreign language for </w:t>
            </w:r>
            <w:r>
              <w:rPr>
                <w:rFonts w:cstheme="minorHAnsi"/>
                <w:lang w:val="en-GB"/>
              </w:rPr>
              <w:t>BA</w:t>
            </w:r>
            <w:r w:rsidRPr="00F92DC5">
              <w:rPr>
                <w:rFonts w:cstheme="minorHAnsi"/>
                <w:lang w:val="en-GB"/>
              </w:rPr>
              <w:t xml:space="preserve"> students</w:t>
            </w:r>
            <w:r>
              <w:rPr>
                <w:rFonts w:cstheme="minorHAnsi"/>
                <w:lang w:val="en-GB"/>
              </w:rPr>
              <w:t xml:space="preserve"> (language of instruction: English)</w:t>
            </w:r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2007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course coordinator, language instructor, lecturer, </w:t>
            </w:r>
            <w:r w:rsidR="00915A6B">
              <w:rPr>
                <w:rFonts w:cstheme="minorHAnsi"/>
                <w:lang w:val="en-GB"/>
              </w:rPr>
              <w:t xml:space="preserve">supervisor, </w:t>
            </w:r>
            <w:r>
              <w:rPr>
                <w:rFonts w:cstheme="minorHAnsi"/>
                <w:lang w:val="en-GB"/>
              </w:rPr>
              <w:t>examiner</w:t>
            </w:r>
          </w:p>
        </w:tc>
        <w:tc>
          <w:tcPr>
            <w:tcW w:w="2410" w:type="dxa"/>
          </w:tcPr>
          <w:p w:rsidR="00830382" w:rsidRPr="005D3E09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Dept.</w:t>
            </w:r>
            <w:r w:rsidRPr="00F92DC5">
              <w:rPr>
                <w:rFonts w:cstheme="minorHAnsi"/>
                <w:lang w:val="en-GB"/>
              </w:rPr>
              <w:t xml:space="preserve"> of Philology and History, Russian S</w:t>
            </w:r>
            <w:r w:rsidR="00BE052A">
              <w:rPr>
                <w:rFonts w:cstheme="minorHAnsi"/>
                <w:lang w:val="en-GB"/>
              </w:rPr>
              <w:t>t</w:t>
            </w:r>
            <w:r w:rsidRPr="00F92DC5">
              <w:rPr>
                <w:rFonts w:cstheme="minorHAnsi"/>
                <w:lang w:val="en-GB"/>
              </w:rPr>
              <w:t>ate University for the Humanities, Moscow</w:t>
            </w:r>
            <w:r>
              <w:rPr>
                <w:rFonts w:cstheme="minorHAnsi"/>
                <w:lang w:val="en-GB"/>
              </w:rPr>
              <w:t>, Russia</w:t>
            </w:r>
          </w:p>
        </w:tc>
      </w:tr>
      <w:tr w:rsidR="00830382" w:rsidRPr="005E7C0D" w:rsidTr="00830382">
        <w:tc>
          <w:tcPr>
            <w:tcW w:w="3652" w:type="dxa"/>
          </w:tcPr>
          <w:p w:rsidR="00830382" w:rsidRDefault="00830382" w:rsidP="005D3E0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BA level (second year students; intermediate); </w:t>
            </w:r>
            <w:r w:rsidRPr="00F92DC5">
              <w:rPr>
                <w:rFonts w:cstheme="minorHAnsi"/>
                <w:lang w:val="en-GB"/>
              </w:rPr>
              <w:t xml:space="preserve">English as a foreign language for </w:t>
            </w:r>
            <w:r>
              <w:rPr>
                <w:rFonts w:cstheme="minorHAnsi"/>
                <w:lang w:val="en-GB"/>
              </w:rPr>
              <w:t>BA</w:t>
            </w:r>
            <w:r w:rsidRPr="00F92DC5">
              <w:rPr>
                <w:rFonts w:cstheme="minorHAnsi"/>
                <w:lang w:val="en-GB"/>
              </w:rPr>
              <w:t xml:space="preserve"> students</w:t>
            </w:r>
            <w:r>
              <w:rPr>
                <w:rFonts w:cstheme="minorHAnsi"/>
                <w:lang w:val="en-GB"/>
              </w:rPr>
              <w:t xml:space="preserve"> (language of instruction: Russian and English)</w:t>
            </w:r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2006 – Spring 2007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coordinator, language instructor, lecturer, examiner</w:t>
            </w:r>
          </w:p>
        </w:tc>
        <w:tc>
          <w:tcPr>
            <w:tcW w:w="2410" w:type="dxa"/>
          </w:tcPr>
          <w:p w:rsidR="00830382" w:rsidRPr="005D3E09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Dept.</w:t>
            </w:r>
            <w:r w:rsidRPr="00F92DC5">
              <w:rPr>
                <w:rFonts w:cstheme="minorHAnsi"/>
                <w:lang w:val="en-GB"/>
              </w:rPr>
              <w:t xml:space="preserve"> of Philology and History, Russian S</w:t>
            </w:r>
            <w:r w:rsidR="00BE052A">
              <w:rPr>
                <w:rFonts w:cstheme="minorHAnsi"/>
                <w:lang w:val="en-GB"/>
              </w:rPr>
              <w:t>t</w:t>
            </w:r>
            <w:r w:rsidRPr="00F92DC5">
              <w:rPr>
                <w:rFonts w:cstheme="minorHAnsi"/>
                <w:lang w:val="en-GB"/>
              </w:rPr>
              <w:t>ate University for the Humanities, Moscow</w:t>
            </w:r>
            <w:r>
              <w:rPr>
                <w:rFonts w:cstheme="minorHAnsi"/>
                <w:lang w:val="en-GB"/>
              </w:rPr>
              <w:t>, Russia</w:t>
            </w:r>
          </w:p>
        </w:tc>
      </w:tr>
      <w:tr w:rsidR="00830382" w:rsidRPr="005E7C0D" w:rsidTr="00830382">
        <w:tc>
          <w:tcPr>
            <w:tcW w:w="3652" w:type="dxa"/>
          </w:tcPr>
          <w:p w:rsidR="00830382" w:rsidRPr="005D3E09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BA level (first year students; pre-intermediate); </w:t>
            </w:r>
            <w:r w:rsidRPr="00F92DC5">
              <w:rPr>
                <w:rFonts w:cstheme="minorHAnsi"/>
                <w:lang w:val="en-GB"/>
              </w:rPr>
              <w:t xml:space="preserve">English as a foreign language for </w:t>
            </w:r>
            <w:r>
              <w:rPr>
                <w:rFonts w:cstheme="minorHAnsi"/>
                <w:lang w:val="en-GB"/>
              </w:rPr>
              <w:t>BA</w:t>
            </w:r>
            <w:r w:rsidRPr="00F92DC5">
              <w:rPr>
                <w:rFonts w:cstheme="minorHAnsi"/>
                <w:lang w:val="en-GB"/>
              </w:rPr>
              <w:t xml:space="preserve"> students </w:t>
            </w:r>
            <w:r>
              <w:rPr>
                <w:rFonts w:cstheme="minorHAnsi"/>
                <w:lang w:val="en-GB"/>
              </w:rPr>
              <w:t>(language of instruction: Russian and English)</w:t>
            </w:r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Spring 2006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coordinator, language instructor, lecturer, examiner</w:t>
            </w:r>
          </w:p>
        </w:tc>
        <w:tc>
          <w:tcPr>
            <w:tcW w:w="2410" w:type="dxa"/>
          </w:tcPr>
          <w:p w:rsidR="00830382" w:rsidRPr="005D3E09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Dept.</w:t>
            </w:r>
            <w:r w:rsidRPr="00F92DC5">
              <w:rPr>
                <w:rFonts w:cstheme="minorHAnsi"/>
                <w:lang w:val="en-GB"/>
              </w:rPr>
              <w:t xml:space="preserve"> of Philology and History, Russian S</w:t>
            </w:r>
            <w:r w:rsidR="00827FEB">
              <w:rPr>
                <w:rFonts w:cstheme="minorHAnsi"/>
                <w:lang w:val="en-GB"/>
              </w:rPr>
              <w:t>t</w:t>
            </w:r>
            <w:r w:rsidRPr="00F92DC5">
              <w:rPr>
                <w:rFonts w:cstheme="minorHAnsi"/>
                <w:lang w:val="en-GB"/>
              </w:rPr>
              <w:t>ate University for the Humanities, Moscow</w:t>
            </w:r>
            <w:r>
              <w:rPr>
                <w:rFonts w:cstheme="minorHAnsi"/>
                <w:lang w:val="en-GB"/>
              </w:rPr>
              <w:t>, Russia</w:t>
            </w:r>
          </w:p>
        </w:tc>
      </w:tr>
      <w:tr w:rsidR="00830382" w:rsidRPr="005E7C0D" w:rsidTr="00830382">
        <w:tc>
          <w:tcPr>
            <w:tcW w:w="3652" w:type="dxa"/>
          </w:tcPr>
          <w:p w:rsidR="00830382" w:rsidRPr="005D3E09" w:rsidRDefault="00830382" w:rsidP="00C33591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BA level (second year students); </w:t>
            </w:r>
            <w:r w:rsidRPr="00F92DC5">
              <w:rPr>
                <w:rFonts w:cstheme="minorHAnsi"/>
                <w:lang w:val="en-GB"/>
              </w:rPr>
              <w:lastRenderedPageBreak/>
              <w:t>Russian morphology</w:t>
            </w:r>
            <w:r>
              <w:rPr>
                <w:rFonts w:cstheme="minorHAnsi"/>
                <w:lang w:val="en-GB"/>
              </w:rPr>
              <w:t xml:space="preserve"> (language of instruction: Russian)</w:t>
            </w:r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 xml:space="preserve">Fall </w:t>
            </w:r>
            <w:r>
              <w:rPr>
                <w:rFonts w:cstheme="minorHAnsi"/>
                <w:lang w:val="en-GB"/>
              </w:rPr>
              <w:lastRenderedPageBreak/>
              <w:t>2005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lastRenderedPageBreak/>
              <w:t xml:space="preserve">lecturer and instructor </w:t>
            </w:r>
          </w:p>
        </w:tc>
        <w:tc>
          <w:tcPr>
            <w:tcW w:w="2410" w:type="dxa"/>
          </w:tcPr>
          <w:p w:rsidR="00830382" w:rsidRPr="005D3E09" w:rsidRDefault="00830382" w:rsidP="00F92DC5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D3E09">
              <w:rPr>
                <w:rFonts w:cstheme="minorHAnsi"/>
                <w:lang w:val="en-GB"/>
              </w:rPr>
              <w:t>Dept</w:t>
            </w:r>
            <w:r>
              <w:rPr>
                <w:rFonts w:cstheme="minorHAnsi"/>
                <w:lang w:val="en-GB"/>
              </w:rPr>
              <w:t>.</w:t>
            </w:r>
            <w:r w:rsidRPr="005D3E09">
              <w:rPr>
                <w:rFonts w:cstheme="minorHAnsi"/>
                <w:lang w:val="en-GB"/>
              </w:rPr>
              <w:t xml:space="preserve"> of </w:t>
            </w:r>
            <w:r>
              <w:rPr>
                <w:rFonts w:cstheme="minorHAnsi"/>
                <w:lang w:val="en-GB"/>
              </w:rPr>
              <w:t xml:space="preserve">the </w:t>
            </w:r>
            <w:r w:rsidRPr="005D3E09">
              <w:rPr>
                <w:rFonts w:cstheme="minorHAnsi"/>
                <w:lang w:val="en-GB"/>
              </w:rPr>
              <w:t xml:space="preserve">Russian </w:t>
            </w:r>
            <w:r w:rsidRPr="005D3E09">
              <w:rPr>
                <w:rFonts w:cstheme="minorHAnsi"/>
                <w:lang w:val="en-GB"/>
              </w:rPr>
              <w:lastRenderedPageBreak/>
              <w:t xml:space="preserve">Language, </w:t>
            </w:r>
            <w:r>
              <w:rPr>
                <w:rFonts w:cstheme="minorHAnsi"/>
                <w:lang w:val="en-GB"/>
              </w:rPr>
              <w:t xml:space="preserve">Lomonosov </w:t>
            </w:r>
            <w:r w:rsidRPr="005D3E09">
              <w:rPr>
                <w:rFonts w:cstheme="minorHAnsi"/>
                <w:lang w:val="en-GB"/>
              </w:rPr>
              <w:t>Moscow State University</w:t>
            </w:r>
            <w:r>
              <w:rPr>
                <w:rFonts w:cstheme="minorHAnsi"/>
                <w:lang w:val="en-GB"/>
              </w:rPr>
              <w:t>, Russia</w:t>
            </w:r>
          </w:p>
        </w:tc>
      </w:tr>
      <w:tr w:rsidR="00830382" w:rsidRPr="005E7C0D" w:rsidTr="00830382">
        <w:tc>
          <w:tcPr>
            <w:tcW w:w="3652" w:type="dxa"/>
          </w:tcPr>
          <w:p w:rsidR="00830382" w:rsidRDefault="00830382" w:rsidP="005D3E09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D3E09">
              <w:rPr>
                <w:rFonts w:cstheme="minorHAnsi"/>
                <w:lang w:val="en-GB"/>
              </w:rPr>
              <w:lastRenderedPageBreak/>
              <w:t xml:space="preserve">The History of Russian Literature, “Summer School” lectures and seminars </w:t>
            </w:r>
            <w:r>
              <w:rPr>
                <w:rFonts w:cstheme="minorHAnsi"/>
                <w:lang w:val="en-GB"/>
              </w:rPr>
              <w:t>(language of instruction: English)</w:t>
            </w:r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2004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course coordinator, lecturer, examiner</w:t>
            </w:r>
          </w:p>
        </w:tc>
        <w:tc>
          <w:tcPr>
            <w:tcW w:w="2410" w:type="dxa"/>
          </w:tcPr>
          <w:p w:rsidR="00830382" w:rsidRPr="007D53C4" w:rsidRDefault="00830382" w:rsidP="006936C2">
            <w:pPr>
              <w:spacing w:after="0" w:line="240" w:lineRule="auto"/>
              <w:rPr>
                <w:rFonts w:ascii="Calibri" w:hAnsi="Calibri" w:cs="Calibri"/>
                <w:lang w:val="en-GB"/>
              </w:rPr>
            </w:pPr>
            <w:r w:rsidRPr="005D3E09">
              <w:rPr>
                <w:rFonts w:cstheme="minorHAnsi"/>
                <w:lang w:val="en-GB"/>
              </w:rPr>
              <w:t>Dept</w:t>
            </w:r>
            <w:r>
              <w:rPr>
                <w:rFonts w:cstheme="minorHAnsi"/>
                <w:lang w:val="en-GB"/>
              </w:rPr>
              <w:t>.</w:t>
            </w:r>
            <w:r w:rsidRPr="005D3E09">
              <w:rPr>
                <w:rFonts w:cstheme="minorHAnsi"/>
                <w:lang w:val="en-GB"/>
              </w:rPr>
              <w:t xml:space="preserve"> of Russian as a Foreign Language, </w:t>
            </w:r>
            <w:r>
              <w:rPr>
                <w:rFonts w:cstheme="minorHAnsi"/>
                <w:lang w:val="en-GB"/>
              </w:rPr>
              <w:t xml:space="preserve">Lomonosov </w:t>
            </w:r>
            <w:r w:rsidRPr="005D3E09">
              <w:rPr>
                <w:rFonts w:cstheme="minorHAnsi"/>
                <w:lang w:val="en-GB"/>
              </w:rPr>
              <w:t>Moscow State University</w:t>
            </w:r>
            <w:r>
              <w:rPr>
                <w:rFonts w:cstheme="minorHAnsi"/>
                <w:lang w:val="en-GB"/>
              </w:rPr>
              <w:t>, Russia</w:t>
            </w:r>
          </w:p>
        </w:tc>
      </w:tr>
      <w:tr w:rsidR="00830382" w:rsidRPr="005E7C0D" w:rsidTr="00830382">
        <w:tc>
          <w:tcPr>
            <w:tcW w:w="3652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BA level; </w:t>
            </w:r>
            <w:r w:rsidRPr="005D3E09">
              <w:rPr>
                <w:rFonts w:cstheme="minorHAnsi"/>
                <w:lang w:val="en-GB"/>
              </w:rPr>
              <w:t>Russian as</w:t>
            </w:r>
            <w:r>
              <w:rPr>
                <w:rFonts w:cstheme="minorHAnsi"/>
                <w:lang w:val="en-GB"/>
              </w:rPr>
              <w:t xml:space="preserve"> a foreign language for BA</w:t>
            </w:r>
            <w:r w:rsidRPr="005D3E09">
              <w:rPr>
                <w:rFonts w:cstheme="minorHAnsi"/>
                <w:lang w:val="en-GB"/>
              </w:rPr>
              <w:t xml:space="preserve"> students at the Institute of Computational Mathematics and Cybernetics, Moscow State University</w:t>
            </w:r>
            <w:r>
              <w:rPr>
                <w:rFonts w:cstheme="minorHAnsi"/>
                <w:lang w:val="en-GB"/>
              </w:rPr>
              <w:t xml:space="preserve"> (language of instruction: Russian)</w:t>
            </w:r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2005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language instructor</w:t>
            </w:r>
          </w:p>
        </w:tc>
        <w:tc>
          <w:tcPr>
            <w:tcW w:w="2410" w:type="dxa"/>
          </w:tcPr>
          <w:p w:rsidR="00830382" w:rsidRPr="007D53C4" w:rsidRDefault="00830382" w:rsidP="006936C2">
            <w:pPr>
              <w:spacing w:after="0" w:line="240" w:lineRule="auto"/>
              <w:rPr>
                <w:rFonts w:ascii="Calibri" w:hAnsi="Calibri" w:cs="Calibri"/>
                <w:lang w:val="en-GB"/>
              </w:rPr>
            </w:pPr>
            <w:r w:rsidRPr="005D3E09">
              <w:rPr>
                <w:rFonts w:cstheme="minorHAnsi"/>
                <w:lang w:val="en-GB"/>
              </w:rPr>
              <w:t>Dept</w:t>
            </w:r>
            <w:r>
              <w:rPr>
                <w:rFonts w:cstheme="minorHAnsi"/>
                <w:lang w:val="en-GB"/>
              </w:rPr>
              <w:t>.</w:t>
            </w:r>
            <w:r w:rsidRPr="005D3E09">
              <w:rPr>
                <w:rFonts w:cstheme="minorHAnsi"/>
                <w:lang w:val="en-GB"/>
              </w:rPr>
              <w:t xml:space="preserve"> of Russian as a Foreign Language, </w:t>
            </w:r>
            <w:r>
              <w:rPr>
                <w:rFonts w:cstheme="minorHAnsi"/>
                <w:lang w:val="en-GB"/>
              </w:rPr>
              <w:t xml:space="preserve">Lomonosov </w:t>
            </w:r>
            <w:r w:rsidRPr="005D3E09">
              <w:rPr>
                <w:rFonts w:cstheme="minorHAnsi"/>
                <w:lang w:val="en-GB"/>
              </w:rPr>
              <w:t>Moscow State University</w:t>
            </w:r>
            <w:r>
              <w:rPr>
                <w:rFonts w:cstheme="minorHAnsi"/>
                <w:lang w:val="en-GB"/>
              </w:rPr>
              <w:t>, Russia</w:t>
            </w:r>
          </w:p>
        </w:tc>
      </w:tr>
      <w:tr w:rsidR="00830382" w:rsidRPr="005E7C0D" w:rsidTr="00830382">
        <w:tc>
          <w:tcPr>
            <w:tcW w:w="3652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MA level; </w:t>
            </w:r>
            <w:r w:rsidRPr="005D3E09">
              <w:rPr>
                <w:rFonts w:cstheme="minorHAnsi"/>
                <w:lang w:val="en-GB"/>
              </w:rPr>
              <w:t xml:space="preserve">Russian as a foreign language </w:t>
            </w:r>
            <w:r>
              <w:rPr>
                <w:rFonts w:cstheme="minorHAnsi"/>
                <w:lang w:val="en-GB"/>
              </w:rPr>
              <w:t>for MA</w:t>
            </w:r>
            <w:r w:rsidRPr="005D3E09">
              <w:rPr>
                <w:rFonts w:cstheme="minorHAnsi"/>
                <w:lang w:val="en-GB"/>
              </w:rPr>
              <w:t xml:space="preserve"> students at the Institute of Computational Mathematics and Cybernetics, Moscow State University</w:t>
            </w:r>
            <w:r>
              <w:rPr>
                <w:rFonts w:cstheme="minorHAnsi"/>
                <w:lang w:val="en-GB"/>
              </w:rPr>
              <w:t xml:space="preserve"> (language of instruction: Russian)</w:t>
            </w:r>
          </w:p>
        </w:tc>
        <w:tc>
          <w:tcPr>
            <w:tcW w:w="903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2004- Spring 2005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language instructor</w:t>
            </w:r>
          </w:p>
        </w:tc>
        <w:tc>
          <w:tcPr>
            <w:tcW w:w="2410" w:type="dxa"/>
          </w:tcPr>
          <w:p w:rsidR="00830382" w:rsidRPr="007D53C4" w:rsidRDefault="00830382" w:rsidP="006936C2">
            <w:pPr>
              <w:spacing w:after="0" w:line="240" w:lineRule="auto"/>
              <w:rPr>
                <w:rFonts w:ascii="Calibri" w:hAnsi="Calibri" w:cs="Calibri"/>
                <w:lang w:val="en-GB"/>
              </w:rPr>
            </w:pPr>
            <w:r w:rsidRPr="005D3E09">
              <w:rPr>
                <w:rFonts w:cstheme="minorHAnsi"/>
                <w:lang w:val="en-GB"/>
              </w:rPr>
              <w:t>Dept</w:t>
            </w:r>
            <w:r>
              <w:rPr>
                <w:rFonts w:cstheme="minorHAnsi"/>
                <w:lang w:val="en-GB"/>
              </w:rPr>
              <w:t>.</w:t>
            </w:r>
            <w:r w:rsidRPr="005D3E09">
              <w:rPr>
                <w:rFonts w:cstheme="minorHAnsi"/>
                <w:lang w:val="en-GB"/>
              </w:rPr>
              <w:t xml:space="preserve"> of Russian as a Foreign Language, </w:t>
            </w:r>
            <w:r>
              <w:rPr>
                <w:rFonts w:cstheme="minorHAnsi"/>
                <w:lang w:val="en-GB"/>
              </w:rPr>
              <w:t xml:space="preserve">Lomonosov </w:t>
            </w:r>
            <w:r w:rsidRPr="005D3E09">
              <w:rPr>
                <w:rFonts w:cstheme="minorHAnsi"/>
                <w:lang w:val="en-GB"/>
              </w:rPr>
              <w:t>Moscow State University</w:t>
            </w:r>
            <w:r>
              <w:rPr>
                <w:rFonts w:cstheme="minorHAnsi"/>
                <w:lang w:val="en-GB"/>
              </w:rPr>
              <w:t>, Russia</w:t>
            </w:r>
          </w:p>
        </w:tc>
      </w:tr>
      <w:tr w:rsidR="00830382" w:rsidRPr="005E7C0D" w:rsidTr="00830382">
        <w:tc>
          <w:tcPr>
            <w:tcW w:w="3652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US"/>
              </w:rPr>
              <w:t>Graduate</w:t>
            </w:r>
            <w:r>
              <w:rPr>
                <w:rFonts w:cstheme="minorHAnsi"/>
                <w:lang w:val="en-GB"/>
              </w:rPr>
              <w:t xml:space="preserve"> level; </w:t>
            </w:r>
            <w:r w:rsidRPr="002C35FA">
              <w:rPr>
                <w:rFonts w:cstheme="minorHAnsi"/>
                <w:lang w:val="en-GB"/>
              </w:rPr>
              <w:t>Russian as a foreign language for doctoral students at the Institute of Computational Mathematics and Cybernetics, Moscow State University</w:t>
            </w:r>
            <w:r>
              <w:rPr>
                <w:rFonts w:cstheme="minorHAnsi"/>
                <w:lang w:val="en-GB"/>
              </w:rPr>
              <w:t xml:space="preserve"> (language of instruction: Russian)</w:t>
            </w:r>
          </w:p>
        </w:tc>
        <w:tc>
          <w:tcPr>
            <w:tcW w:w="903" w:type="dxa"/>
          </w:tcPr>
          <w:p w:rsidR="00830382" w:rsidRDefault="004D0984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 2023 - </w:t>
            </w:r>
            <w:r w:rsidR="00830382">
              <w:rPr>
                <w:rFonts w:cstheme="minorHAnsi"/>
                <w:lang w:val="en-GB"/>
              </w:rPr>
              <w:t>Spring 2004</w:t>
            </w:r>
          </w:p>
        </w:tc>
        <w:tc>
          <w:tcPr>
            <w:tcW w:w="2924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language instructor</w:t>
            </w:r>
          </w:p>
        </w:tc>
        <w:tc>
          <w:tcPr>
            <w:tcW w:w="2410" w:type="dxa"/>
          </w:tcPr>
          <w:p w:rsidR="00830382" w:rsidRDefault="00830382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D3E09">
              <w:rPr>
                <w:rFonts w:cstheme="minorHAnsi"/>
                <w:lang w:val="en-GB"/>
              </w:rPr>
              <w:t>Dept</w:t>
            </w:r>
            <w:r>
              <w:rPr>
                <w:rFonts w:cstheme="minorHAnsi"/>
                <w:lang w:val="en-GB"/>
              </w:rPr>
              <w:t>.</w:t>
            </w:r>
            <w:r w:rsidRPr="005D3E09">
              <w:rPr>
                <w:rFonts w:cstheme="minorHAnsi"/>
                <w:lang w:val="en-GB"/>
              </w:rPr>
              <w:t xml:space="preserve"> of Russian as a Foreign Language, </w:t>
            </w:r>
            <w:r>
              <w:rPr>
                <w:rFonts w:cstheme="minorHAnsi"/>
                <w:lang w:val="en-GB"/>
              </w:rPr>
              <w:t xml:space="preserve">Lomonosov </w:t>
            </w:r>
            <w:r w:rsidRPr="005D3E09">
              <w:rPr>
                <w:rFonts w:cstheme="minorHAnsi"/>
                <w:lang w:val="en-GB"/>
              </w:rPr>
              <w:t>Moscow State University</w:t>
            </w:r>
            <w:r>
              <w:rPr>
                <w:rFonts w:cstheme="minorHAnsi"/>
                <w:lang w:val="en-GB"/>
              </w:rPr>
              <w:t>, Russia</w:t>
            </w:r>
          </w:p>
        </w:tc>
      </w:tr>
    </w:tbl>
    <w:p w:rsidR="002526DA" w:rsidRDefault="002526DA" w:rsidP="002B1385">
      <w:pPr>
        <w:spacing w:after="0" w:line="240" w:lineRule="auto"/>
        <w:rPr>
          <w:rFonts w:cstheme="minorHAnsi"/>
          <w:lang w:val="en-US"/>
        </w:rPr>
      </w:pPr>
    </w:p>
    <w:p w:rsidR="002B1385" w:rsidRPr="0005664A" w:rsidRDefault="002B1385" w:rsidP="002B1385">
      <w:pPr>
        <w:spacing w:before="120" w:after="0"/>
        <w:rPr>
          <w:b/>
          <w:sz w:val="24"/>
          <w:szCs w:val="24"/>
          <w:lang w:val="en-GB"/>
        </w:rPr>
      </w:pPr>
      <w:r w:rsidRPr="000A05F2">
        <w:rPr>
          <w:b/>
          <w:sz w:val="24"/>
          <w:szCs w:val="24"/>
          <w:lang w:val="en-GB"/>
        </w:rPr>
        <w:t xml:space="preserve">Supervision of students </w:t>
      </w:r>
    </w:p>
    <w:tbl>
      <w:tblPr>
        <w:tblStyle w:val="ab"/>
        <w:tblW w:w="9634" w:type="dxa"/>
        <w:tblLook w:val="04A0"/>
      </w:tblPr>
      <w:tblGrid>
        <w:gridCol w:w="1129"/>
        <w:gridCol w:w="993"/>
        <w:gridCol w:w="7512"/>
      </w:tblGrid>
      <w:tr w:rsidR="002B1385" w:rsidRPr="002C0E70" w:rsidTr="006936C2">
        <w:tc>
          <w:tcPr>
            <w:tcW w:w="1129" w:type="dxa"/>
            <w:shd w:val="clear" w:color="auto" w:fill="F2F2F2" w:themeFill="background1" w:themeFillShade="F2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Master's students 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Ph.D. </w:t>
            </w:r>
            <w:r>
              <w:rPr>
                <w:rFonts w:cstheme="minorHAnsi"/>
                <w:lang w:val="en-GB"/>
              </w:rPr>
              <w:br/>
              <w:t>students</w:t>
            </w:r>
          </w:p>
        </w:tc>
        <w:tc>
          <w:tcPr>
            <w:tcW w:w="7512" w:type="dxa"/>
            <w:shd w:val="clear" w:color="auto" w:fill="F2F2F2" w:themeFill="background1" w:themeFillShade="F2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U</w:t>
            </w:r>
            <w:r w:rsidRPr="005A512B">
              <w:rPr>
                <w:rFonts w:cstheme="minorHAnsi"/>
                <w:lang w:val="en-GB"/>
              </w:rPr>
              <w:t>niversity/</w:t>
            </w:r>
            <w:r>
              <w:rPr>
                <w:rFonts w:cstheme="minorHAnsi"/>
                <w:lang w:val="en-GB"/>
              </w:rPr>
              <w:t>i</w:t>
            </w:r>
            <w:r w:rsidRPr="005A512B">
              <w:rPr>
                <w:rFonts w:cstheme="minorHAnsi"/>
                <w:lang w:val="en-GB"/>
              </w:rPr>
              <w:t>nstitution</w:t>
            </w:r>
            <w:r>
              <w:rPr>
                <w:rFonts w:cstheme="minorHAnsi"/>
                <w:lang w:val="en-GB"/>
              </w:rPr>
              <w:t xml:space="preserve"> - C</w:t>
            </w:r>
            <w:r w:rsidRPr="005A512B">
              <w:rPr>
                <w:rFonts w:cstheme="minorHAnsi"/>
                <w:lang w:val="en-GB"/>
              </w:rPr>
              <w:t>ountry</w:t>
            </w:r>
          </w:p>
        </w:tc>
      </w:tr>
      <w:tr w:rsidR="002B1385" w:rsidRPr="005E7C0D" w:rsidTr="006936C2">
        <w:tc>
          <w:tcPr>
            <w:tcW w:w="1129" w:type="dxa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10 (1 in progress)</w:t>
            </w:r>
          </w:p>
        </w:tc>
        <w:tc>
          <w:tcPr>
            <w:tcW w:w="993" w:type="dxa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7512" w:type="dxa"/>
          </w:tcPr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UiT The Arctic University of Norway, </w:t>
            </w:r>
          </w:p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 MA student from the University of Bergen</w:t>
            </w:r>
          </w:p>
          <w:p w:rsidR="002B1385" w:rsidRDefault="002B1385" w:rsidP="006936C2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1 MA student from </w:t>
            </w:r>
            <w:r w:rsidRPr="008626A4">
              <w:rPr>
                <w:rFonts w:cstheme="minorHAnsi"/>
                <w:lang w:val="en-GB"/>
              </w:rPr>
              <w:t>National Research University Higher School of Economics</w:t>
            </w:r>
            <w:r>
              <w:rPr>
                <w:rFonts w:cstheme="minorHAnsi"/>
                <w:lang w:val="en-GB"/>
              </w:rPr>
              <w:t xml:space="preserve"> (Moscow)</w:t>
            </w:r>
          </w:p>
        </w:tc>
      </w:tr>
    </w:tbl>
    <w:p w:rsidR="002B1385" w:rsidRPr="002578FA" w:rsidRDefault="002B1385" w:rsidP="002B1385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right="88" w:hanging="1418"/>
        <w:rPr>
          <w:color w:val="000000"/>
          <w:spacing w:val="2"/>
          <w:lang w:val="en-US"/>
        </w:rPr>
      </w:pPr>
      <w:r w:rsidRPr="00F56C8B">
        <w:rPr>
          <w:color w:val="000000"/>
          <w:lang w:val="en-US"/>
        </w:rPr>
        <w:t>2017</w:t>
      </w:r>
      <w:r w:rsidRPr="00F56C8B">
        <w:rPr>
          <w:lang w:val="en-US"/>
        </w:rPr>
        <w:t>–</w:t>
      </w:r>
      <w:r>
        <w:rPr>
          <w:color w:val="000000"/>
          <w:lang w:val="en-US"/>
        </w:rPr>
        <w:t>2021</w:t>
      </w:r>
      <w:r w:rsidRPr="00F56C8B">
        <w:rPr>
          <w:color w:val="000000"/>
          <w:spacing w:val="-44"/>
          <w:lang w:val="en-US"/>
        </w:rPr>
        <w:tab/>
      </w:r>
      <w:r w:rsidRPr="00F56C8B">
        <w:rPr>
          <w:color w:val="000000"/>
          <w:lang w:val="en-US"/>
        </w:rPr>
        <w:t>Petrunina</w:t>
      </w:r>
      <w:r>
        <w:rPr>
          <w:color w:val="000000"/>
          <w:lang w:val="en-US"/>
        </w:rPr>
        <w:t xml:space="preserve">, </w:t>
      </w:r>
      <w:r w:rsidRPr="00F56C8B">
        <w:rPr>
          <w:color w:val="000000"/>
          <w:lang w:val="en-US"/>
        </w:rPr>
        <w:t>Uliana</w:t>
      </w:r>
      <w:r>
        <w:rPr>
          <w:color w:val="000000"/>
          <w:lang w:val="en-US"/>
        </w:rPr>
        <w:t>. (2021).</w:t>
      </w:r>
      <w:r w:rsidRPr="00F56C8B">
        <w:rPr>
          <w:color w:val="000000"/>
          <w:lang w:val="en-US"/>
        </w:rPr>
        <w:t xml:space="preserve"> </w:t>
      </w:r>
      <w:r w:rsidRPr="006139E1">
        <w:rPr>
          <w:color w:val="000000"/>
          <w:lang w:val="en-US"/>
        </w:rPr>
        <w:t>Adjectivization in Russian: Analyzing participles by means of lexical frequency and constraint grammar</w:t>
      </w:r>
      <w:r>
        <w:rPr>
          <w:color w:val="000000"/>
          <w:lang w:val="en-US"/>
        </w:rPr>
        <w:t xml:space="preserve">. </w:t>
      </w:r>
      <w:r w:rsidRPr="00F56C8B">
        <w:rPr>
          <w:bCs/>
          <w:iCs/>
          <w:lang w:val="en-GB"/>
        </w:rPr>
        <w:t>PhD dissertation</w:t>
      </w:r>
      <w:r>
        <w:rPr>
          <w:bCs/>
          <w:iCs/>
          <w:lang w:val="en-GB"/>
        </w:rPr>
        <w:t xml:space="preserve">, UiT: </w:t>
      </w:r>
      <w:hyperlink r:id="rId37" w:history="1">
        <w:r w:rsidRPr="008D3DC5">
          <w:rPr>
            <w:rStyle w:val="af5"/>
            <w:bCs/>
            <w:iCs/>
            <w:lang w:val="en-GB"/>
          </w:rPr>
          <w:t>https://munin.uit.no/handle/10037/20757</w:t>
        </w:r>
      </w:hyperlink>
      <w:r>
        <w:rPr>
          <w:bCs/>
          <w:iCs/>
          <w:lang w:val="en-GB"/>
        </w:rPr>
        <w:t xml:space="preserve"> (</w:t>
      </w:r>
      <w:r>
        <w:rPr>
          <w:color w:val="000000"/>
          <w:spacing w:val="2"/>
          <w:lang w:val="en-US"/>
        </w:rPr>
        <w:t>primary</w:t>
      </w:r>
      <w:r w:rsidRPr="00F56C8B">
        <w:rPr>
          <w:color w:val="000000"/>
          <w:spacing w:val="2"/>
          <w:lang w:val="en-US"/>
        </w:rPr>
        <w:t xml:space="preserve"> supervis</w:t>
      </w:r>
      <w:r>
        <w:rPr>
          <w:color w:val="000000"/>
          <w:spacing w:val="2"/>
          <w:lang w:val="en-US"/>
        </w:rPr>
        <w:t>or</w:t>
      </w:r>
      <w:r>
        <w:rPr>
          <w:bCs/>
          <w:iCs/>
          <w:lang w:val="en-GB"/>
        </w:rPr>
        <w:t>)</w:t>
      </w:r>
    </w:p>
    <w:p w:rsidR="002B1385" w:rsidRPr="00D77A4D" w:rsidRDefault="002B1385" w:rsidP="002B1385">
      <w:pPr>
        <w:pStyle w:val="af"/>
        <w:spacing w:after="0" w:line="240" w:lineRule="auto"/>
        <w:rPr>
          <w:bCs/>
          <w:iCs/>
          <w:lang w:val="en-GB"/>
        </w:rPr>
      </w:pPr>
      <w:r w:rsidRPr="00D77A4D">
        <w:rPr>
          <w:color w:val="000000"/>
          <w:spacing w:val="2"/>
          <w:lang w:val="en-GB"/>
        </w:rPr>
        <w:t>2013</w:t>
      </w:r>
      <w:r w:rsidRPr="00D77A4D">
        <w:rPr>
          <w:lang w:val="en-GB"/>
        </w:rPr>
        <w:t>–</w:t>
      </w:r>
      <w:r w:rsidRPr="00D77A4D">
        <w:rPr>
          <w:color w:val="000000"/>
          <w:spacing w:val="2"/>
          <w:lang w:val="en-GB"/>
        </w:rPr>
        <w:t>2025</w:t>
      </w:r>
      <w:r w:rsidRPr="00D77A4D">
        <w:rPr>
          <w:i/>
          <w:color w:val="000000"/>
          <w:spacing w:val="2"/>
          <w:lang w:val="en-GB"/>
        </w:rPr>
        <w:tab/>
      </w:r>
      <w:r w:rsidRPr="00D77A4D">
        <w:rPr>
          <w:color w:val="000000"/>
          <w:spacing w:val="2"/>
          <w:lang w:val="en-GB"/>
        </w:rPr>
        <w:t>MA students:</w:t>
      </w:r>
    </w:p>
    <w:p w:rsidR="002B1385" w:rsidRDefault="002B1385" w:rsidP="002B1385">
      <w:pPr>
        <w:pStyle w:val="af"/>
        <w:spacing w:after="0" w:line="240" w:lineRule="auto"/>
        <w:ind w:left="2117" w:hanging="706"/>
        <w:rPr>
          <w:bCs/>
          <w:iCs/>
          <w:lang w:val="en-US"/>
        </w:rPr>
      </w:pPr>
      <w:r w:rsidRPr="00D77A4D">
        <w:rPr>
          <w:bCs/>
          <w:iCs/>
          <w:lang w:val="en-GB"/>
        </w:rPr>
        <w:t xml:space="preserve">Belokurova Nilsen, Karolina. </w:t>
      </w:r>
      <w:r w:rsidRPr="00310B2A">
        <w:rPr>
          <w:bCs/>
          <w:iCs/>
          <w:lang w:val="en-US"/>
        </w:rPr>
        <w:t xml:space="preserve">(in progress). </w:t>
      </w:r>
      <w:r w:rsidRPr="00611F0C">
        <w:rPr>
          <w:bCs/>
          <w:iCs/>
          <w:lang w:val="en-US"/>
        </w:rPr>
        <w:t>Vosprijatie sovetskix mul'tfil</w:t>
      </w:r>
      <w:r w:rsidRPr="00310B2A">
        <w:rPr>
          <w:bCs/>
          <w:iCs/>
          <w:lang w:val="en-US"/>
        </w:rPr>
        <w:t>'</w:t>
      </w:r>
      <w:r w:rsidRPr="00611F0C">
        <w:rPr>
          <w:bCs/>
          <w:iCs/>
          <w:lang w:val="en-US"/>
        </w:rPr>
        <w:t>mov russkojazy</w:t>
      </w:r>
      <w:r w:rsidRPr="00611F0C">
        <w:rPr>
          <w:bCs/>
          <w:iCs/>
          <w:lang w:val="cs-CZ"/>
        </w:rPr>
        <w:t>č</w:t>
      </w:r>
      <w:r w:rsidRPr="00611F0C">
        <w:rPr>
          <w:bCs/>
          <w:iCs/>
          <w:lang w:val="en-US"/>
        </w:rPr>
        <w:t>noj molode</w:t>
      </w:r>
      <w:r w:rsidRPr="00310B2A">
        <w:rPr>
          <w:bCs/>
          <w:iCs/>
          <w:lang w:val="en-US"/>
        </w:rPr>
        <w:t>ž</w:t>
      </w:r>
      <w:r w:rsidRPr="00611F0C">
        <w:rPr>
          <w:bCs/>
          <w:iCs/>
          <w:lang w:val="en-US"/>
        </w:rPr>
        <w:t>'ju v Norvegii (The perception of Soviet animated films by Russian-speaking youth living in Norway)</w:t>
      </w:r>
      <w:r>
        <w:rPr>
          <w:bCs/>
          <w:iCs/>
          <w:lang w:val="en-US"/>
        </w:rPr>
        <w:t xml:space="preserve"> </w:t>
      </w:r>
      <w:r w:rsidRPr="00310B2A">
        <w:rPr>
          <w:bCs/>
          <w:iCs/>
          <w:lang w:val="en-US"/>
        </w:rPr>
        <w:t>(co-supervisor</w:t>
      </w:r>
      <w:r>
        <w:rPr>
          <w:bCs/>
          <w:iCs/>
          <w:lang w:val="en-US"/>
        </w:rPr>
        <w:t>, 80%</w:t>
      </w:r>
      <w:r w:rsidRPr="00310B2A">
        <w:rPr>
          <w:bCs/>
          <w:iCs/>
          <w:lang w:val="en-US"/>
        </w:rPr>
        <w:t>)</w:t>
      </w:r>
    </w:p>
    <w:p w:rsidR="002B1385" w:rsidRDefault="002B1385" w:rsidP="002B1385">
      <w:pPr>
        <w:pStyle w:val="af"/>
        <w:spacing w:after="0" w:line="240" w:lineRule="auto"/>
        <w:ind w:left="2117" w:hanging="706"/>
        <w:rPr>
          <w:bCs/>
          <w:iCs/>
          <w:lang w:val="en-US"/>
        </w:rPr>
      </w:pPr>
      <w:r w:rsidRPr="00310B2A">
        <w:rPr>
          <w:rFonts w:eastAsia="MS Mincho"/>
          <w:spacing w:val="2"/>
          <w:kern w:val="1"/>
          <w:lang w:val="en-US"/>
        </w:rPr>
        <w:t>Camoletto</w:t>
      </w:r>
      <w:r w:rsidRPr="00E92040">
        <w:rPr>
          <w:rFonts w:eastAsia="MS Mincho"/>
          <w:spacing w:val="2"/>
          <w:kern w:val="1"/>
          <w:lang w:val="en-US"/>
        </w:rPr>
        <w:t xml:space="preserve">, </w:t>
      </w:r>
      <w:r w:rsidRPr="00310B2A">
        <w:rPr>
          <w:rFonts w:eastAsia="MS Mincho"/>
          <w:spacing w:val="2"/>
          <w:kern w:val="1"/>
          <w:lang w:val="en-US"/>
        </w:rPr>
        <w:t>Andrea</w:t>
      </w:r>
      <w:r w:rsidRPr="00E92040">
        <w:rPr>
          <w:rFonts w:eastAsia="MS Mincho"/>
          <w:spacing w:val="2"/>
          <w:kern w:val="1"/>
          <w:lang w:val="en-US"/>
        </w:rPr>
        <w:t xml:space="preserve">. </w:t>
      </w:r>
      <w:r w:rsidRPr="00310B2A">
        <w:rPr>
          <w:rFonts w:eastAsia="MS Mincho"/>
          <w:spacing w:val="2"/>
          <w:kern w:val="1"/>
          <w:lang w:val="en-US"/>
        </w:rPr>
        <w:t>(</w:t>
      </w:r>
      <w:r w:rsidRPr="00E92040">
        <w:rPr>
          <w:rFonts w:eastAsia="MS Mincho"/>
          <w:spacing w:val="2"/>
          <w:kern w:val="1"/>
          <w:lang w:val="en-US"/>
        </w:rPr>
        <w:t>2025</w:t>
      </w:r>
      <w:r w:rsidRPr="00310B2A">
        <w:rPr>
          <w:rFonts w:eastAsia="MS Mincho"/>
          <w:spacing w:val="2"/>
          <w:kern w:val="1"/>
          <w:lang w:val="en-US"/>
        </w:rPr>
        <w:t>)</w:t>
      </w:r>
      <w:r w:rsidRPr="00E92040">
        <w:rPr>
          <w:rFonts w:eastAsia="MS Mincho"/>
          <w:spacing w:val="2"/>
          <w:kern w:val="1"/>
          <w:lang w:val="en-US"/>
        </w:rPr>
        <w:t xml:space="preserve">. </w:t>
      </w:r>
      <w:r w:rsidRPr="00E92040">
        <w:rPr>
          <w:bCs/>
          <w:iCs/>
          <w:lang w:val="en-US"/>
        </w:rPr>
        <w:t>Beglye glasnye glazami studentov: kak ulu</w:t>
      </w:r>
      <w:r w:rsidRPr="00310B2A">
        <w:rPr>
          <w:bCs/>
          <w:iCs/>
          <w:lang w:val="en-US"/>
        </w:rPr>
        <w:t>čš</w:t>
      </w:r>
      <w:r w:rsidRPr="00E92040">
        <w:rPr>
          <w:bCs/>
          <w:iCs/>
          <w:lang w:val="en-US"/>
        </w:rPr>
        <w:t>it' prepodavanie grammatiki russkogo jazyka kak</w:t>
      </w:r>
      <w:r w:rsidRPr="00310B2A">
        <w:rPr>
          <w:bCs/>
          <w:iCs/>
          <w:lang w:val="en-US"/>
        </w:rPr>
        <w:t xml:space="preserve"> inostrannogo (F</w:t>
      </w:r>
      <w:r w:rsidRPr="00E92040">
        <w:rPr>
          <w:bCs/>
          <w:iCs/>
          <w:lang w:val="en-US"/>
        </w:rPr>
        <w:t xml:space="preserve">leeting vowels through students' eyes: how to improve the teaching of </w:t>
      </w:r>
      <w:r w:rsidRPr="00310B2A">
        <w:rPr>
          <w:bCs/>
          <w:iCs/>
          <w:lang w:val="en-US"/>
        </w:rPr>
        <w:t xml:space="preserve">Russian </w:t>
      </w:r>
      <w:r w:rsidRPr="00E92040">
        <w:rPr>
          <w:bCs/>
          <w:iCs/>
          <w:lang w:val="en-US"/>
        </w:rPr>
        <w:t>grammar</w:t>
      </w:r>
      <w:r w:rsidRPr="00310B2A">
        <w:rPr>
          <w:bCs/>
          <w:iCs/>
          <w:lang w:val="en-US"/>
        </w:rPr>
        <w:t>). MA thesis, UiT. (co-supervisor</w:t>
      </w:r>
      <w:r>
        <w:rPr>
          <w:bCs/>
          <w:iCs/>
          <w:lang w:val="en-US"/>
        </w:rPr>
        <w:t>, 50%</w:t>
      </w:r>
      <w:r w:rsidRPr="00310B2A">
        <w:rPr>
          <w:bCs/>
          <w:iCs/>
          <w:lang w:val="en-US"/>
        </w:rPr>
        <w:t>)</w:t>
      </w:r>
    </w:p>
    <w:p w:rsidR="002B1385" w:rsidRPr="00310B2A" w:rsidRDefault="002B1385" w:rsidP="002B1385">
      <w:pPr>
        <w:pStyle w:val="af"/>
        <w:spacing w:after="0" w:line="240" w:lineRule="auto"/>
        <w:ind w:left="2117" w:hanging="706"/>
        <w:rPr>
          <w:bCs/>
          <w:iCs/>
          <w:lang w:val="en-US"/>
        </w:rPr>
      </w:pPr>
      <w:r w:rsidRPr="00C6039E">
        <w:rPr>
          <w:bCs/>
          <w:iCs/>
          <w:lang w:val="en-US"/>
        </w:rPr>
        <w:t>Ertesvåg</w:t>
      </w:r>
      <w:r w:rsidRPr="00310B2A">
        <w:rPr>
          <w:bCs/>
          <w:iCs/>
          <w:lang w:val="en-US"/>
        </w:rPr>
        <w:t xml:space="preserve">, </w:t>
      </w:r>
      <w:r w:rsidRPr="00C6039E">
        <w:rPr>
          <w:bCs/>
          <w:iCs/>
          <w:lang w:val="en-US"/>
        </w:rPr>
        <w:t>Marie Lea</w:t>
      </w:r>
      <w:r w:rsidRPr="00310B2A">
        <w:rPr>
          <w:bCs/>
          <w:iCs/>
          <w:lang w:val="en-US"/>
        </w:rPr>
        <w:t xml:space="preserve">. (2025). </w:t>
      </w:r>
      <w:r w:rsidRPr="00C6039E">
        <w:rPr>
          <w:bCs/>
          <w:iCs/>
          <w:lang w:val="en-US"/>
        </w:rPr>
        <w:t>Using experimental methods to test</w:t>
      </w:r>
      <w:r w:rsidRPr="00310B2A">
        <w:rPr>
          <w:bCs/>
          <w:iCs/>
          <w:lang w:val="en-US"/>
        </w:rPr>
        <w:t xml:space="preserve"> </w:t>
      </w:r>
      <w:r w:rsidRPr="00C6039E">
        <w:rPr>
          <w:bCs/>
          <w:iCs/>
          <w:lang w:val="en-US"/>
        </w:rPr>
        <w:t>the Russian Verb Classifier Hypothesis</w:t>
      </w:r>
      <w:r w:rsidRPr="00310B2A">
        <w:rPr>
          <w:bCs/>
          <w:iCs/>
          <w:lang w:val="en-US"/>
        </w:rPr>
        <w:t>. MA thesis, UiB (co-supervisor</w:t>
      </w:r>
      <w:r>
        <w:rPr>
          <w:bCs/>
          <w:iCs/>
          <w:lang w:val="en-US"/>
        </w:rPr>
        <w:t>, 50%</w:t>
      </w:r>
      <w:r w:rsidRPr="00310B2A">
        <w:rPr>
          <w:bCs/>
          <w:iCs/>
          <w:lang w:val="en-US"/>
        </w:rPr>
        <w:t>)</w:t>
      </w:r>
    </w:p>
    <w:p w:rsidR="002B1385" w:rsidRPr="00310B2A" w:rsidRDefault="002B1385" w:rsidP="002B1385">
      <w:pPr>
        <w:pStyle w:val="af"/>
        <w:spacing w:after="0" w:line="240" w:lineRule="auto"/>
        <w:ind w:left="2117" w:hanging="706"/>
        <w:rPr>
          <w:bCs/>
          <w:iCs/>
          <w:lang w:val="en-US"/>
        </w:rPr>
      </w:pPr>
      <w:r w:rsidRPr="00310B2A">
        <w:rPr>
          <w:bCs/>
          <w:iCs/>
          <w:lang w:val="en-US"/>
        </w:rPr>
        <w:t xml:space="preserve">Safiulina, Aliia. (2024). Denoting female professionals: semantic and grammatical gender agreement with hybrid nouns in Russian. MA thesis, UiT: </w:t>
      </w:r>
      <w:hyperlink r:id="rId38" w:history="1">
        <w:r w:rsidRPr="00310B2A">
          <w:rPr>
            <w:rStyle w:val="af5"/>
            <w:bCs/>
            <w:iCs/>
            <w:lang w:val="en-US"/>
          </w:rPr>
          <w:t>https://munin.uit.no/handle/10037/33908</w:t>
        </w:r>
      </w:hyperlink>
      <w:r w:rsidRPr="00310B2A">
        <w:rPr>
          <w:bCs/>
          <w:iCs/>
          <w:lang w:val="en-US"/>
        </w:rPr>
        <w:t xml:space="preserve"> (nominated for the Åse Hiorth Lervik Award) (co-supervisor</w:t>
      </w:r>
      <w:r>
        <w:rPr>
          <w:bCs/>
          <w:iCs/>
          <w:lang w:val="en-US"/>
        </w:rPr>
        <w:t>, 50%</w:t>
      </w:r>
      <w:r w:rsidRPr="00310B2A">
        <w:rPr>
          <w:bCs/>
          <w:iCs/>
          <w:lang w:val="en-US"/>
        </w:rPr>
        <w:t>)</w:t>
      </w:r>
    </w:p>
    <w:p w:rsidR="002B1385" w:rsidRDefault="002B1385" w:rsidP="002B1385">
      <w:pPr>
        <w:pStyle w:val="af"/>
        <w:spacing w:after="0" w:line="240" w:lineRule="auto"/>
        <w:ind w:left="2117" w:hanging="706"/>
        <w:rPr>
          <w:bCs/>
          <w:iCs/>
          <w:lang w:val="en-US"/>
        </w:rPr>
      </w:pPr>
      <w:r>
        <w:rPr>
          <w:bCs/>
          <w:iCs/>
        </w:rPr>
        <w:lastRenderedPageBreak/>
        <w:t>Linjord-Berg, Hans Andreas. (2024). Hvordan oversette burde til russisk (</w:t>
      </w:r>
      <w:r w:rsidRPr="00183E7C">
        <w:rPr>
          <w:bCs/>
          <w:iCs/>
        </w:rPr>
        <w:t>How to translate</w:t>
      </w:r>
      <w:r>
        <w:rPr>
          <w:bCs/>
          <w:iCs/>
        </w:rPr>
        <w:t xml:space="preserve"> Norwegian</w:t>
      </w:r>
      <w:r w:rsidRPr="00183E7C">
        <w:rPr>
          <w:bCs/>
          <w:iCs/>
        </w:rPr>
        <w:t> </w:t>
      </w:r>
      <w:r w:rsidRPr="00183E7C">
        <w:rPr>
          <w:bCs/>
          <w:i/>
          <w:iCs/>
        </w:rPr>
        <w:t>burde</w:t>
      </w:r>
      <w:r w:rsidRPr="00183E7C">
        <w:rPr>
          <w:bCs/>
          <w:iCs/>
        </w:rPr>
        <w:t> into Russian</w:t>
      </w:r>
      <w:r>
        <w:rPr>
          <w:bCs/>
          <w:iCs/>
        </w:rPr>
        <w:t xml:space="preserve">). </w:t>
      </w:r>
      <w:r w:rsidRPr="00310B2A">
        <w:rPr>
          <w:bCs/>
          <w:iCs/>
          <w:lang w:val="en-US"/>
        </w:rPr>
        <w:t xml:space="preserve">MA thesis, UiT: </w:t>
      </w:r>
      <w:hyperlink r:id="rId39" w:history="1">
        <w:r w:rsidRPr="00310B2A">
          <w:rPr>
            <w:rStyle w:val="af5"/>
            <w:bCs/>
            <w:iCs/>
            <w:lang w:val="en-US"/>
          </w:rPr>
          <w:t>https://munin.uit.no/handle/10037/33918</w:t>
        </w:r>
      </w:hyperlink>
      <w:r w:rsidRPr="00310B2A">
        <w:rPr>
          <w:bCs/>
          <w:iCs/>
          <w:lang w:val="en-US"/>
        </w:rPr>
        <w:t xml:space="preserve"> (co-supervisor</w:t>
      </w:r>
      <w:r>
        <w:rPr>
          <w:bCs/>
          <w:iCs/>
          <w:lang w:val="en-US"/>
        </w:rPr>
        <w:t>, 50%</w:t>
      </w:r>
      <w:r w:rsidRPr="00310B2A">
        <w:rPr>
          <w:bCs/>
          <w:iCs/>
          <w:lang w:val="en-US"/>
        </w:rPr>
        <w:t>)</w:t>
      </w:r>
    </w:p>
    <w:p w:rsidR="002B1385" w:rsidRPr="00C6039E" w:rsidRDefault="002B1385" w:rsidP="002B1385">
      <w:pPr>
        <w:pStyle w:val="af"/>
        <w:spacing w:after="0" w:line="240" w:lineRule="auto"/>
        <w:ind w:left="2117" w:hanging="706"/>
        <w:rPr>
          <w:bCs/>
          <w:iCs/>
          <w:lang w:val="en-US"/>
        </w:rPr>
      </w:pPr>
      <w:r>
        <w:rPr>
          <w:bCs/>
          <w:iCs/>
        </w:rPr>
        <w:t xml:space="preserve">Bjørklund, Kristian. (2024). Negative eksistensielle konstruksjoner. </w:t>
      </w:r>
      <w:r w:rsidRPr="00183E7C">
        <w:rPr>
          <w:bCs/>
          <w:iCs/>
          <w:lang w:val="en-US"/>
        </w:rPr>
        <w:t xml:space="preserve">En korpuslingvistisk undersøkelse av norske ekvivalenter og russisk aspekt (Negative existential constructions: A corpus-linguistic study of Norwegian equivalents and Russian aspect). </w:t>
      </w:r>
      <w:r w:rsidRPr="00310B2A">
        <w:rPr>
          <w:bCs/>
          <w:iCs/>
          <w:lang w:val="en-US"/>
        </w:rPr>
        <w:t xml:space="preserve">MA thesis, UiT: </w:t>
      </w:r>
      <w:hyperlink r:id="rId40" w:history="1">
        <w:r w:rsidRPr="00310B2A">
          <w:rPr>
            <w:rStyle w:val="af5"/>
            <w:bCs/>
            <w:iCs/>
            <w:lang w:val="en-US"/>
          </w:rPr>
          <w:t>https://munin.uit.no/handle/10037/33901</w:t>
        </w:r>
      </w:hyperlink>
      <w:r w:rsidRPr="00310B2A">
        <w:rPr>
          <w:bCs/>
          <w:iCs/>
          <w:lang w:val="en-US"/>
        </w:rPr>
        <w:t xml:space="preserve"> (co-supervisor</w:t>
      </w:r>
      <w:r>
        <w:rPr>
          <w:bCs/>
          <w:iCs/>
          <w:lang w:val="en-US"/>
        </w:rPr>
        <w:t>, 50%</w:t>
      </w:r>
      <w:r w:rsidRPr="00310B2A">
        <w:rPr>
          <w:bCs/>
          <w:iCs/>
          <w:lang w:val="en-US"/>
        </w:rPr>
        <w:t>)</w:t>
      </w:r>
    </w:p>
    <w:p w:rsidR="002B1385" w:rsidRPr="00310B2A" w:rsidRDefault="002B1385" w:rsidP="002B1385">
      <w:pPr>
        <w:pStyle w:val="af"/>
        <w:spacing w:after="0" w:line="240" w:lineRule="auto"/>
        <w:ind w:left="2117" w:hanging="706"/>
        <w:rPr>
          <w:bCs/>
          <w:iCs/>
          <w:lang w:val="en-US"/>
        </w:rPr>
      </w:pPr>
      <w:r w:rsidRPr="00C90AB0">
        <w:rPr>
          <w:bCs/>
          <w:iCs/>
          <w:lang w:val="en-US"/>
        </w:rPr>
        <w:t xml:space="preserve">Steinhaug, Sara Emilie Nikoline. </w:t>
      </w:r>
      <w:r w:rsidRPr="00310B2A">
        <w:rPr>
          <w:bCs/>
          <w:iCs/>
          <w:lang w:val="en-US"/>
        </w:rPr>
        <w:t>(</w:t>
      </w:r>
      <w:r w:rsidRPr="00C90AB0">
        <w:rPr>
          <w:bCs/>
          <w:iCs/>
          <w:lang w:val="en-US"/>
        </w:rPr>
        <w:t>2021</w:t>
      </w:r>
      <w:r w:rsidRPr="00310B2A">
        <w:rPr>
          <w:bCs/>
          <w:iCs/>
          <w:lang w:val="en-US"/>
        </w:rPr>
        <w:t>)</w:t>
      </w:r>
      <w:r w:rsidRPr="00C90AB0">
        <w:rPr>
          <w:bCs/>
          <w:iCs/>
          <w:lang w:val="en-US"/>
        </w:rPr>
        <w:t xml:space="preserve">. Adjektivene som ikke ville dø </w:t>
      </w:r>
      <w:r w:rsidRPr="00310B2A">
        <w:rPr>
          <w:bCs/>
          <w:iCs/>
          <w:lang w:val="en-US"/>
        </w:rPr>
        <w:t xml:space="preserve">(The adjectives that would not die). MA thesis, UiT: </w:t>
      </w:r>
      <w:hyperlink r:id="rId41" w:history="1">
        <w:r w:rsidRPr="00310B2A">
          <w:rPr>
            <w:rStyle w:val="af5"/>
            <w:bCs/>
            <w:iCs/>
            <w:lang w:val="en-US"/>
          </w:rPr>
          <w:t>https://munin.uit.no/handle/10037/22617</w:t>
        </w:r>
      </w:hyperlink>
      <w:r w:rsidRPr="00310B2A">
        <w:rPr>
          <w:bCs/>
          <w:iCs/>
          <w:lang w:val="en-US"/>
        </w:rPr>
        <w:t xml:space="preserve"> (co-supervisor</w:t>
      </w:r>
      <w:r>
        <w:rPr>
          <w:bCs/>
          <w:iCs/>
          <w:lang w:val="en-US"/>
        </w:rPr>
        <w:t>, 50%</w:t>
      </w:r>
      <w:r w:rsidRPr="00310B2A">
        <w:rPr>
          <w:bCs/>
          <w:iCs/>
          <w:lang w:val="en-US"/>
        </w:rPr>
        <w:t>)</w:t>
      </w:r>
    </w:p>
    <w:p w:rsidR="002B1385" w:rsidRPr="00310B2A" w:rsidRDefault="002B1385" w:rsidP="002B1385">
      <w:pPr>
        <w:pStyle w:val="af"/>
        <w:spacing w:after="0" w:line="240" w:lineRule="auto"/>
        <w:ind w:left="2117" w:hanging="706"/>
        <w:rPr>
          <w:bCs/>
          <w:iCs/>
        </w:rPr>
      </w:pPr>
      <w:r w:rsidRPr="00793262">
        <w:rPr>
          <w:bCs/>
          <w:iCs/>
        </w:rPr>
        <w:t xml:space="preserve">Ignatieva, Aleksandra. (2020). Konstrukcii uslovija v russkom jazyke kak radial'naja kategorija. </w:t>
      </w:r>
      <w:r w:rsidRPr="00EE39D4">
        <w:rPr>
          <w:bCs/>
          <w:iCs/>
          <w:lang w:val="en-US"/>
        </w:rPr>
        <w:t>(</w:t>
      </w:r>
      <w:r w:rsidRPr="00EE39D4">
        <w:rPr>
          <w:bCs/>
          <w:lang w:val="en-US"/>
        </w:rPr>
        <w:t>Russian Conditional Constructions As a Radial Category</w:t>
      </w:r>
      <w:r w:rsidRPr="00EE39D4">
        <w:rPr>
          <w:bCs/>
          <w:iCs/>
          <w:lang w:val="en-US"/>
        </w:rPr>
        <w:t xml:space="preserve">). </w:t>
      </w:r>
      <w:r w:rsidRPr="00C6039E">
        <w:rPr>
          <w:bCs/>
          <w:iCs/>
          <w:lang w:val="en-US"/>
        </w:rPr>
        <w:t>MA thesis</w:t>
      </w:r>
      <w:r>
        <w:rPr>
          <w:bCs/>
          <w:iCs/>
          <w:lang w:val="en-GB"/>
        </w:rPr>
        <w:t xml:space="preserve">, </w:t>
      </w:r>
      <w:r w:rsidRPr="00C90AB0">
        <w:rPr>
          <w:rFonts w:eastAsia="Times New Roman"/>
          <w:bCs/>
          <w:iCs/>
          <w:lang w:val="en-GB"/>
        </w:rPr>
        <w:t>National Research University Higher School of Economics (Moscow)</w:t>
      </w:r>
      <w:r>
        <w:rPr>
          <w:bCs/>
          <w:iCs/>
          <w:lang w:val="en-GB"/>
        </w:rPr>
        <w:t xml:space="preserve">. </w:t>
      </w:r>
      <w:r w:rsidRPr="00310B2A">
        <w:rPr>
          <w:bCs/>
          <w:iCs/>
        </w:rPr>
        <w:t>(co-supervisor)</w:t>
      </w:r>
    </w:p>
    <w:p w:rsidR="002B1385" w:rsidRPr="00310B2A" w:rsidRDefault="002B1385" w:rsidP="002B1385">
      <w:pPr>
        <w:pStyle w:val="af"/>
        <w:spacing w:after="0" w:line="240" w:lineRule="auto"/>
        <w:ind w:left="2127" w:hanging="709"/>
        <w:rPr>
          <w:bCs/>
          <w:iCs/>
          <w:lang w:val="en-US"/>
        </w:rPr>
      </w:pPr>
      <w:r w:rsidRPr="00F56C8B">
        <w:rPr>
          <w:bCs/>
          <w:iCs/>
        </w:rPr>
        <w:t xml:space="preserve">Fyhn, Sofie Kristine Andersen. </w:t>
      </w:r>
      <w:r>
        <w:rPr>
          <w:bCs/>
          <w:iCs/>
        </w:rPr>
        <w:t>(</w:t>
      </w:r>
      <w:r w:rsidRPr="00F56C8B">
        <w:rPr>
          <w:bCs/>
          <w:iCs/>
        </w:rPr>
        <w:t>2017</w:t>
      </w:r>
      <w:r>
        <w:rPr>
          <w:bCs/>
          <w:iCs/>
        </w:rPr>
        <w:t>)</w:t>
      </w:r>
      <w:r w:rsidRPr="00F56C8B">
        <w:rPr>
          <w:bCs/>
          <w:iCs/>
        </w:rPr>
        <w:t xml:space="preserve">. Eiendom på russisk: Er </w:t>
      </w:r>
      <w:r w:rsidRPr="00F56C8B">
        <w:rPr>
          <w:bCs/>
          <w:i/>
          <w:iCs/>
        </w:rPr>
        <w:t>свой</w:t>
      </w:r>
      <w:r w:rsidRPr="00F56C8B">
        <w:rPr>
          <w:bCs/>
          <w:iCs/>
        </w:rPr>
        <w:t xml:space="preserve"> og </w:t>
      </w:r>
      <w:r w:rsidRPr="00F56C8B">
        <w:rPr>
          <w:bCs/>
          <w:i/>
          <w:iCs/>
        </w:rPr>
        <w:t>sin</w:t>
      </w:r>
      <w:r w:rsidRPr="00F56C8B">
        <w:rPr>
          <w:bCs/>
          <w:iCs/>
        </w:rPr>
        <w:t xml:space="preserve"> så like som vi tror? </w:t>
      </w:r>
      <w:r w:rsidRPr="00310B2A">
        <w:rPr>
          <w:bCs/>
          <w:iCs/>
          <w:lang w:val="en-US"/>
        </w:rPr>
        <w:t xml:space="preserve">(Possession in Russian: Are the Russian pronoun </w:t>
      </w:r>
      <w:r w:rsidRPr="00310B2A">
        <w:rPr>
          <w:bCs/>
          <w:i/>
          <w:iCs/>
          <w:lang w:val="en-US"/>
        </w:rPr>
        <w:t>svoj</w:t>
      </w:r>
      <w:r w:rsidRPr="00310B2A">
        <w:rPr>
          <w:bCs/>
          <w:iCs/>
          <w:lang w:val="en-US"/>
        </w:rPr>
        <w:t xml:space="preserve"> and the Norwegian pronoun </w:t>
      </w:r>
      <w:r w:rsidRPr="00310B2A">
        <w:rPr>
          <w:bCs/>
          <w:i/>
          <w:iCs/>
          <w:lang w:val="en-US"/>
        </w:rPr>
        <w:t>sin</w:t>
      </w:r>
      <w:r w:rsidRPr="00310B2A">
        <w:rPr>
          <w:bCs/>
          <w:iCs/>
          <w:lang w:val="en-US"/>
        </w:rPr>
        <w:t xml:space="preserve"> as similar as we think?). MA thesis, UiT: </w:t>
      </w:r>
      <w:hyperlink r:id="rId42" w:history="1">
        <w:r w:rsidRPr="00310B2A">
          <w:rPr>
            <w:rStyle w:val="af5"/>
            <w:bCs/>
            <w:iCs/>
            <w:lang w:val="en-US"/>
          </w:rPr>
          <w:t>https://munin.uit.no/handle/10037/13733?show=full</w:t>
        </w:r>
      </w:hyperlink>
      <w:r w:rsidRPr="00CD77AF">
        <w:rPr>
          <w:lang w:val="en-US"/>
        </w:rPr>
        <w:t xml:space="preserve"> </w:t>
      </w:r>
      <w:r>
        <w:rPr>
          <w:bCs/>
          <w:iCs/>
          <w:lang w:val="en-GB"/>
        </w:rPr>
        <w:t>(</w:t>
      </w:r>
      <w:r>
        <w:rPr>
          <w:color w:val="000000"/>
          <w:spacing w:val="2"/>
          <w:lang w:val="en-US"/>
        </w:rPr>
        <w:t>primary</w:t>
      </w:r>
      <w:r w:rsidRPr="00F56C8B">
        <w:rPr>
          <w:color w:val="000000"/>
          <w:spacing w:val="2"/>
          <w:lang w:val="en-US"/>
        </w:rPr>
        <w:t xml:space="preserve"> supervis</w:t>
      </w:r>
      <w:r>
        <w:rPr>
          <w:color w:val="000000"/>
          <w:spacing w:val="2"/>
          <w:lang w:val="en-US"/>
        </w:rPr>
        <w:t>or</w:t>
      </w:r>
      <w:r>
        <w:rPr>
          <w:bCs/>
          <w:iCs/>
          <w:lang w:val="en-GB"/>
        </w:rPr>
        <w:t>)</w:t>
      </w:r>
    </w:p>
    <w:p w:rsidR="002B1385" w:rsidRPr="00CD77AF" w:rsidRDefault="002B1385" w:rsidP="002B1385">
      <w:pPr>
        <w:pStyle w:val="af"/>
        <w:spacing w:after="0" w:line="240" w:lineRule="auto"/>
        <w:ind w:left="2127" w:hanging="709"/>
        <w:rPr>
          <w:bCs/>
          <w:iCs/>
          <w:lang w:val="en-US"/>
        </w:rPr>
      </w:pPr>
      <w:r w:rsidRPr="00310B2A">
        <w:rPr>
          <w:bCs/>
          <w:iCs/>
          <w:lang w:val="en-US"/>
        </w:rPr>
        <w:t>Larsen, Anzhela. (2015).</w:t>
      </w:r>
      <w:r w:rsidRPr="00310B2A">
        <w:rPr>
          <w:lang w:val="en-US"/>
        </w:rPr>
        <w:t xml:space="preserve"> </w:t>
      </w:r>
      <w:r w:rsidRPr="00FC1E75">
        <w:rPr>
          <w:lang w:val="en-US"/>
        </w:rPr>
        <w:t>Bespristavočnye glagoly dviženija russkogo jazyka v prjamom i perenosnom značenii v aspekte prepodavanija norvežskim učaščimsja (</w:t>
      </w:r>
      <w:r w:rsidRPr="00310B2A">
        <w:rPr>
          <w:lang w:val="en-US"/>
        </w:rPr>
        <w:t>Russian u</w:t>
      </w:r>
      <w:r w:rsidRPr="00FC1E75">
        <w:rPr>
          <w:lang w:val="en-US"/>
        </w:rPr>
        <w:t>nprefixed verbs of motion in literal and</w:t>
      </w:r>
      <w:r w:rsidRPr="00310B2A">
        <w:rPr>
          <w:lang w:val="en-US"/>
        </w:rPr>
        <w:t xml:space="preserve"> non-literal meanings from the perspective of </w:t>
      </w:r>
      <w:r w:rsidRPr="00FC1E75">
        <w:rPr>
          <w:lang w:val="en-US"/>
        </w:rPr>
        <w:t>a Norwegian classroom)</w:t>
      </w:r>
      <w:r w:rsidRPr="00310B2A">
        <w:rPr>
          <w:bCs/>
          <w:iCs/>
          <w:lang w:val="en-US"/>
        </w:rPr>
        <w:t xml:space="preserve">. </w:t>
      </w:r>
      <w:r w:rsidRPr="00F56C8B">
        <w:rPr>
          <w:bCs/>
          <w:iCs/>
          <w:lang w:val="en-GB"/>
        </w:rPr>
        <w:t xml:space="preserve">MA thesis, UiT: </w:t>
      </w:r>
      <w:hyperlink r:id="rId43" w:history="1">
        <w:r w:rsidRPr="00F56C8B">
          <w:rPr>
            <w:rStyle w:val="af5"/>
            <w:bCs/>
            <w:iCs/>
            <w:lang w:val="en-GB"/>
          </w:rPr>
          <w:t>http://munin.uit.no/bitstream/handle/10037/7604/thesis.pdf?sequence=2</w:t>
        </w:r>
      </w:hyperlink>
      <w:r w:rsidRPr="00CD77AF">
        <w:rPr>
          <w:lang w:val="en-US"/>
        </w:rPr>
        <w:t xml:space="preserve"> </w:t>
      </w:r>
      <w:r>
        <w:rPr>
          <w:bCs/>
          <w:iCs/>
          <w:lang w:val="en-GB"/>
        </w:rPr>
        <w:t>(</w:t>
      </w:r>
      <w:r>
        <w:rPr>
          <w:color w:val="000000"/>
          <w:spacing w:val="2"/>
          <w:lang w:val="en-US"/>
        </w:rPr>
        <w:t>primary</w:t>
      </w:r>
      <w:r w:rsidRPr="00F56C8B">
        <w:rPr>
          <w:color w:val="000000"/>
          <w:spacing w:val="2"/>
          <w:lang w:val="en-US"/>
        </w:rPr>
        <w:t xml:space="preserve"> supervis</w:t>
      </w:r>
      <w:r>
        <w:rPr>
          <w:color w:val="000000"/>
          <w:spacing w:val="2"/>
          <w:lang w:val="en-US"/>
        </w:rPr>
        <w:t>or</w:t>
      </w:r>
      <w:r>
        <w:rPr>
          <w:bCs/>
          <w:iCs/>
          <w:lang w:val="en-GB"/>
        </w:rPr>
        <w:t>)</w:t>
      </w:r>
    </w:p>
    <w:p w:rsidR="002B1385" w:rsidRPr="00CD77AF" w:rsidRDefault="002B1385" w:rsidP="002B1385">
      <w:pPr>
        <w:pStyle w:val="af"/>
        <w:spacing w:after="0" w:line="240" w:lineRule="auto"/>
        <w:ind w:left="2127" w:hanging="709"/>
        <w:rPr>
          <w:bCs/>
          <w:iCs/>
          <w:lang w:val="en-US"/>
        </w:rPr>
      </w:pPr>
      <w:r w:rsidRPr="00310B2A">
        <w:rPr>
          <w:bCs/>
          <w:iCs/>
          <w:lang w:val="en-GB"/>
        </w:rPr>
        <w:t>Edberg, Bjørg Helene. (2014). Analitičeskie prilagatel</w:t>
      </w:r>
      <w:r w:rsidRPr="00310B2A">
        <w:rPr>
          <w:rFonts w:eastAsia="MS Mincho"/>
          <w:spacing w:val="2"/>
          <w:kern w:val="1"/>
          <w:lang w:val="en-GB"/>
        </w:rPr>
        <w:t>’</w:t>
      </w:r>
      <w:r w:rsidRPr="00310B2A">
        <w:rPr>
          <w:bCs/>
          <w:iCs/>
          <w:lang w:val="en-GB"/>
        </w:rPr>
        <w:t xml:space="preserve">nye i analitizm v sovremennom russkom jazyke (Analytical adjectives and analyticalism in modern Russian). </w:t>
      </w:r>
      <w:r w:rsidRPr="00310B2A">
        <w:rPr>
          <w:bCs/>
          <w:iCs/>
          <w:lang w:val="en-US"/>
        </w:rPr>
        <w:t xml:space="preserve">MA thesis, UiT: </w:t>
      </w:r>
      <w:hyperlink r:id="rId44" w:history="1">
        <w:r w:rsidRPr="00310B2A">
          <w:rPr>
            <w:rStyle w:val="af5"/>
            <w:bCs/>
            <w:iCs/>
            <w:lang w:val="en-US"/>
          </w:rPr>
          <w:t>http://munin.uit.no/bitstream/handle/10037/6713/thesis.pdf?sequence=2</w:t>
        </w:r>
      </w:hyperlink>
      <w:r w:rsidRPr="00CD77AF">
        <w:rPr>
          <w:lang w:val="en-US"/>
        </w:rPr>
        <w:t xml:space="preserve"> </w:t>
      </w:r>
      <w:r>
        <w:rPr>
          <w:bCs/>
          <w:iCs/>
          <w:lang w:val="en-GB"/>
        </w:rPr>
        <w:t>(</w:t>
      </w:r>
      <w:r>
        <w:rPr>
          <w:color w:val="000000"/>
          <w:spacing w:val="2"/>
          <w:lang w:val="en-US"/>
        </w:rPr>
        <w:t>primary</w:t>
      </w:r>
      <w:r w:rsidRPr="00F56C8B">
        <w:rPr>
          <w:color w:val="000000"/>
          <w:spacing w:val="2"/>
          <w:lang w:val="en-US"/>
        </w:rPr>
        <w:t xml:space="preserve"> supervis</w:t>
      </w:r>
      <w:r>
        <w:rPr>
          <w:color w:val="000000"/>
          <w:spacing w:val="2"/>
          <w:lang w:val="en-US"/>
        </w:rPr>
        <w:t>or</w:t>
      </w:r>
      <w:r>
        <w:rPr>
          <w:bCs/>
          <w:iCs/>
          <w:lang w:val="en-GB"/>
        </w:rPr>
        <w:t>)</w:t>
      </w:r>
    </w:p>
    <w:p w:rsidR="002B1385" w:rsidRPr="00840AF8" w:rsidRDefault="000227EC" w:rsidP="002B1385">
      <w:pPr>
        <w:spacing w:before="120" w:after="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Examining</w:t>
      </w:r>
    </w:p>
    <w:p w:rsidR="002B1385" w:rsidRDefault="002B1385" w:rsidP="002B1385">
      <w:pPr>
        <w:pStyle w:val="af"/>
        <w:spacing w:after="0" w:line="240" w:lineRule="auto"/>
        <w:ind w:left="288" w:hanging="288"/>
        <w:rPr>
          <w:bCs/>
          <w:iCs/>
          <w:lang w:val="en-US"/>
        </w:rPr>
      </w:pPr>
      <w:r w:rsidRPr="00840AF8">
        <w:rPr>
          <w:bCs/>
          <w:iCs/>
          <w:lang w:val="en-US"/>
        </w:rPr>
        <w:t>2020</w:t>
      </w:r>
      <w:r w:rsidRPr="00E141D1">
        <w:rPr>
          <w:lang w:val="en-US"/>
        </w:rPr>
        <w:t>–</w:t>
      </w:r>
      <w:r w:rsidRPr="00E141D1">
        <w:rPr>
          <w:bCs/>
          <w:iCs/>
          <w:lang w:val="en-US"/>
        </w:rPr>
        <w:t>present</w:t>
      </w:r>
      <w:r w:rsidRPr="00840AF8">
        <w:rPr>
          <w:bCs/>
          <w:iCs/>
          <w:lang w:val="en-US"/>
        </w:rPr>
        <w:t xml:space="preserve"> </w:t>
      </w:r>
      <w:r>
        <w:rPr>
          <w:bCs/>
          <w:iCs/>
          <w:lang w:val="en-US"/>
        </w:rPr>
        <w:tab/>
      </w:r>
      <w:r w:rsidRPr="00840AF8">
        <w:rPr>
          <w:bCs/>
          <w:iCs/>
          <w:lang w:val="en-US"/>
        </w:rPr>
        <w:t xml:space="preserve">External </w:t>
      </w:r>
      <w:r w:rsidR="000227EC">
        <w:rPr>
          <w:bCs/>
          <w:iCs/>
          <w:lang w:val="en-US"/>
        </w:rPr>
        <w:t>examiner</w:t>
      </w:r>
      <w:r w:rsidRPr="00840AF8">
        <w:rPr>
          <w:bCs/>
          <w:iCs/>
          <w:lang w:val="en-US"/>
        </w:rPr>
        <w:t xml:space="preserve"> for </w:t>
      </w:r>
      <w:r>
        <w:rPr>
          <w:bCs/>
          <w:iCs/>
          <w:lang w:val="en-US"/>
        </w:rPr>
        <w:t xml:space="preserve">various Russian courses at </w:t>
      </w:r>
      <w:r w:rsidR="00CA6D4F">
        <w:rPr>
          <w:bCs/>
          <w:iCs/>
          <w:lang w:val="en-US"/>
        </w:rPr>
        <w:t xml:space="preserve">the </w:t>
      </w:r>
      <w:r>
        <w:rPr>
          <w:bCs/>
          <w:iCs/>
          <w:lang w:val="en-US"/>
        </w:rPr>
        <w:t>Uni</w:t>
      </w:r>
      <w:r w:rsidR="00CA6D4F">
        <w:rPr>
          <w:bCs/>
          <w:iCs/>
          <w:lang w:val="en-US"/>
        </w:rPr>
        <w:t xml:space="preserve">versity of Oslo (RUS1001, </w:t>
      </w:r>
      <w:r w:rsidR="00CA6D4F">
        <w:rPr>
          <w:bCs/>
          <w:iCs/>
          <w:lang w:val="en-US"/>
        </w:rPr>
        <w:tab/>
      </w:r>
      <w:r w:rsidR="00CA6D4F">
        <w:rPr>
          <w:bCs/>
          <w:iCs/>
          <w:lang w:val="en-US"/>
        </w:rPr>
        <w:tab/>
      </w:r>
      <w:r w:rsidR="00CA6D4F">
        <w:rPr>
          <w:bCs/>
          <w:iCs/>
          <w:lang w:val="en-US"/>
        </w:rPr>
        <w:tab/>
      </w:r>
      <w:r w:rsidRPr="00840AF8">
        <w:rPr>
          <w:bCs/>
          <w:iCs/>
          <w:lang w:val="en-US"/>
        </w:rPr>
        <w:t>RUS2102</w:t>
      </w:r>
      <w:r>
        <w:rPr>
          <w:bCs/>
          <w:iCs/>
          <w:lang w:val="en-US"/>
        </w:rPr>
        <w:t xml:space="preserve">, </w:t>
      </w:r>
      <w:r w:rsidRPr="00840AF8">
        <w:rPr>
          <w:bCs/>
          <w:iCs/>
          <w:lang w:val="en-US"/>
        </w:rPr>
        <w:t>RUS2104</w:t>
      </w:r>
      <w:r>
        <w:rPr>
          <w:bCs/>
          <w:iCs/>
          <w:lang w:val="en-US"/>
        </w:rPr>
        <w:t>)</w:t>
      </w:r>
    </w:p>
    <w:p w:rsidR="002B1385" w:rsidRDefault="002B1385" w:rsidP="002B1385">
      <w:pPr>
        <w:pStyle w:val="af"/>
        <w:spacing w:after="0" w:line="240" w:lineRule="auto"/>
        <w:ind w:left="288" w:hanging="288"/>
        <w:rPr>
          <w:bCs/>
          <w:iCs/>
        </w:rPr>
      </w:pPr>
      <w:r w:rsidRPr="00CC7091">
        <w:rPr>
          <w:bCs/>
          <w:iCs/>
        </w:rPr>
        <w:t>2019</w:t>
      </w:r>
      <w:r w:rsidRPr="0068599D">
        <w:t>–</w:t>
      </w:r>
      <w:r>
        <w:rPr>
          <w:bCs/>
          <w:iCs/>
        </w:rPr>
        <w:t>present</w:t>
      </w:r>
      <w:r w:rsidRPr="00CC7091">
        <w:rPr>
          <w:bCs/>
          <w:iCs/>
        </w:rPr>
        <w:t xml:space="preserve"> </w:t>
      </w:r>
      <w:r>
        <w:rPr>
          <w:bCs/>
          <w:iCs/>
        </w:rPr>
        <w:tab/>
      </w:r>
      <w:r w:rsidRPr="00CC7091">
        <w:rPr>
          <w:bCs/>
          <w:iCs/>
        </w:rPr>
        <w:t xml:space="preserve">External examiner at the Private Candidate Exam (privatisteksamen), Russian I-III, 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Pr="00CC7091">
        <w:rPr>
          <w:bCs/>
          <w:iCs/>
        </w:rPr>
        <w:t>Kongsbakken videregående skole, Tromsø.</w:t>
      </w:r>
    </w:p>
    <w:p w:rsidR="00CA6D4F" w:rsidRPr="00CA6D4F" w:rsidRDefault="00CA6D4F" w:rsidP="00CA6D4F">
      <w:pPr>
        <w:pStyle w:val="af"/>
        <w:spacing w:after="0" w:line="240" w:lineRule="auto"/>
        <w:ind w:left="1410" w:hanging="1410"/>
        <w:rPr>
          <w:b/>
          <w:bCs/>
          <w:iCs/>
          <w:lang w:val="en-US"/>
        </w:rPr>
      </w:pPr>
      <w:r w:rsidRPr="00CA6D4F">
        <w:rPr>
          <w:bCs/>
          <w:iCs/>
          <w:lang w:val="en-US"/>
        </w:rPr>
        <w:t>2016</w:t>
      </w:r>
      <w:r w:rsidRPr="00CA6D4F">
        <w:rPr>
          <w:bCs/>
          <w:iCs/>
          <w:lang w:val="en-US"/>
        </w:rPr>
        <w:tab/>
      </w:r>
      <w:r w:rsidRPr="00CA6D4F">
        <w:rPr>
          <w:bCs/>
          <w:iCs/>
          <w:lang w:val="en-US"/>
        </w:rPr>
        <w:tab/>
      </w:r>
      <w:r>
        <w:rPr>
          <w:bCs/>
          <w:iCs/>
          <w:lang w:val="en-GB"/>
        </w:rPr>
        <w:t xml:space="preserve">Internal member of the evaluation committee for the PhD disseration: </w:t>
      </w:r>
      <w:r w:rsidRPr="00F56C8B">
        <w:rPr>
          <w:bCs/>
          <w:iCs/>
          <w:lang w:val="en-GB"/>
        </w:rPr>
        <w:t>Reynolds, Robert. 2016. Russian natural language processing for computer-assisted language learning: Capturing the benefits of deep morphological analysis in real-life applica</w:t>
      </w:r>
      <w:r w:rsidR="003B0FFC">
        <w:rPr>
          <w:bCs/>
          <w:iCs/>
          <w:lang w:val="en-GB"/>
        </w:rPr>
        <w:t>tions</w:t>
      </w:r>
      <w:r>
        <w:rPr>
          <w:bCs/>
          <w:iCs/>
          <w:lang w:val="en-GB"/>
        </w:rPr>
        <w:t>.</w:t>
      </w:r>
      <w:r w:rsidR="00B84BF1">
        <w:rPr>
          <w:bCs/>
          <w:iCs/>
          <w:lang w:val="en-GB"/>
        </w:rPr>
        <w:t xml:space="preserve"> </w:t>
      </w:r>
      <w:r w:rsidR="00B84BF1" w:rsidRPr="007A7F97">
        <w:rPr>
          <w:rFonts w:ascii="Calibri" w:hAnsi="Calibri" w:cs="Calibri"/>
          <w:b/>
          <w:lang w:val="en-GB"/>
        </w:rPr>
        <w:t>Disputation date:</w:t>
      </w:r>
      <w:r w:rsidR="00B84BF1">
        <w:rPr>
          <w:rFonts w:ascii="Calibri" w:hAnsi="Calibri" w:cs="Calibri"/>
          <w:lang w:val="en-GB"/>
        </w:rPr>
        <w:t xml:space="preserve"> 15.08.2016</w:t>
      </w:r>
      <w:r w:rsidR="00B84BF1" w:rsidRPr="007A7F97">
        <w:rPr>
          <w:rFonts w:ascii="Calibri" w:hAnsi="Calibri" w:cs="Calibri"/>
          <w:lang w:val="en-GB"/>
        </w:rPr>
        <w:t>.</w:t>
      </w:r>
    </w:p>
    <w:p w:rsidR="00457BA3" w:rsidRDefault="002B1385" w:rsidP="002B1385">
      <w:pPr>
        <w:spacing w:after="0" w:line="240" w:lineRule="auto"/>
        <w:rPr>
          <w:bCs/>
          <w:iCs/>
          <w:lang w:val="en-US"/>
        </w:rPr>
      </w:pPr>
      <w:r w:rsidRPr="00840AF8">
        <w:rPr>
          <w:bCs/>
          <w:lang w:val="en-GB"/>
        </w:rPr>
        <w:t>2013</w:t>
      </w:r>
      <w:r w:rsidRPr="002F38CA">
        <w:rPr>
          <w:lang w:val="en-US"/>
        </w:rPr>
        <w:t>–</w:t>
      </w:r>
      <w:r w:rsidRPr="002F38CA">
        <w:rPr>
          <w:bCs/>
          <w:iCs/>
          <w:lang w:val="en-US"/>
        </w:rPr>
        <w:t xml:space="preserve">present </w:t>
      </w:r>
      <w:r>
        <w:rPr>
          <w:bCs/>
          <w:iCs/>
          <w:lang w:val="en-US"/>
        </w:rPr>
        <w:tab/>
      </w:r>
      <w:r>
        <w:rPr>
          <w:bCs/>
          <w:lang w:val="en-GB"/>
        </w:rPr>
        <w:t xml:space="preserve">Internal and external </w:t>
      </w:r>
      <w:r w:rsidR="000227EC">
        <w:rPr>
          <w:bCs/>
          <w:lang w:val="en-GB"/>
        </w:rPr>
        <w:t>examine</w:t>
      </w:r>
      <w:r>
        <w:rPr>
          <w:bCs/>
          <w:lang w:val="en-GB"/>
        </w:rPr>
        <w:t xml:space="preserve">r for MA theses at UiT </w:t>
      </w:r>
      <w:r w:rsidRPr="00F56C8B">
        <w:rPr>
          <w:rFonts w:eastAsia="MS Mincho"/>
          <w:spacing w:val="2"/>
          <w:kern w:val="1"/>
          <w:lang w:val="en-US"/>
        </w:rPr>
        <w:t>The Arctic</w:t>
      </w:r>
      <w:r>
        <w:rPr>
          <w:rFonts w:eastAsia="MS Mincho"/>
          <w:spacing w:val="2"/>
          <w:kern w:val="1"/>
          <w:lang w:val="en-US"/>
        </w:rPr>
        <w:t xml:space="preserve"> </w:t>
      </w:r>
      <w:r w:rsidRPr="00F56C8B">
        <w:rPr>
          <w:rFonts w:eastAsia="MS Mincho"/>
          <w:spacing w:val="2"/>
          <w:kern w:val="1"/>
          <w:lang w:val="en-US"/>
        </w:rPr>
        <w:t>University of Norway</w:t>
      </w:r>
      <w:r>
        <w:rPr>
          <w:bCs/>
          <w:lang w:val="en-GB"/>
        </w:rPr>
        <w:t xml:space="preserve">, 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>
        <w:rPr>
          <w:bCs/>
          <w:lang w:val="en-GB"/>
        </w:rPr>
        <w:tab/>
        <w:t xml:space="preserve">University of Bergen, and University of Oslo, occasionally for Russian universities, such as </w:t>
      </w:r>
      <w:r>
        <w:rPr>
          <w:bCs/>
          <w:lang w:val="en-GB"/>
        </w:rPr>
        <w:tab/>
      </w:r>
      <w:r>
        <w:rPr>
          <w:bCs/>
          <w:lang w:val="en-GB"/>
        </w:rPr>
        <w:tab/>
      </w:r>
      <w:r w:rsidRPr="00840AF8">
        <w:rPr>
          <w:bCs/>
          <w:lang w:val="en-US"/>
        </w:rPr>
        <w:t xml:space="preserve">National Research University </w:t>
      </w:r>
      <w:r w:rsidRPr="00E141D1">
        <w:rPr>
          <w:lang w:val="en-US"/>
        </w:rPr>
        <w:t>–</w:t>
      </w:r>
      <w:r w:rsidRPr="00840AF8">
        <w:rPr>
          <w:bCs/>
          <w:lang w:val="en-US"/>
        </w:rPr>
        <w:t xml:space="preserve"> Higher School of Economics, Moscow</w:t>
      </w:r>
      <w:r>
        <w:rPr>
          <w:bCs/>
          <w:iCs/>
          <w:lang w:val="en-US"/>
        </w:rPr>
        <w:t xml:space="preserve">, </w:t>
      </w:r>
      <w:r w:rsidRPr="00840AF8">
        <w:rPr>
          <w:bCs/>
          <w:iCs/>
          <w:lang w:val="en-US"/>
        </w:rPr>
        <w:t xml:space="preserve">St. Petersburg State </w:t>
      </w:r>
    </w:p>
    <w:p w:rsidR="002B1385" w:rsidRPr="00E141D1" w:rsidRDefault="002B1385" w:rsidP="002B1385">
      <w:pPr>
        <w:spacing w:after="0" w:line="240" w:lineRule="auto"/>
        <w:rPr>
          <w:bCs/>
          <w:iCs/>
          <w:lang w:val="en-US"/>
        </w:rPr>
      </w:pPr>
      <w:r>
        <w:rPr>
          <w:bCs/>
          <w:iCs/>
          <w:lang w:val="en-US"/>
        </w:rPr>
        <w:tab/>
      </w:r>
      <w:r>
        <w:rPr>
          <w:bCs/>
          <w:iCs/>
          <w:lang w:val="en-US"/>
        </w:rPr>
        <w:tab/>
      </w:r>
      <w:r w:rsidRPr="00840AF8">
        <w:rPr>
          <w:bCs/>
          <w:iCs/>
          <w:lang w:val="en-US"/>
        </w:rPr>
        <w:t>University</w:t>
      </w:r>
      <w:r>
        <w:rPr>
          <w:bCs/>
          <w:iCs/>
          <w:lang w:val="en-US"/>
        </w:rPr>
        <w:t>,</w:t>
      </w:r>
      <w:r w:rsidRPr="00840AF8">
        <w:rPr>
          <w:bCs/>
          <w:iCs/>
          <w:lang w:val="en-US"/>
        </w:rPr>
        <w:t xml:space="preserve"> Ural Federal University, Ekaterinburg</w:t>
      </w:r>
      <w:r>
        <w:rPr>
          <w:bCs/>
          <w:iCs/>
          <w:lang w:val="en-US"/>
        </w:rPr>
        <w:t>.</w:t>
      </w:r>
    </w:p>
    <w:p w:rsidR="002B1385" w:rsidRDefault="002B1385" w:rsidP="00367956">
      <w:pPr>
        <w:spacing w:after="0" w:line="240" w:lineRule="auto"/>
        <w:rPr>
          <w:rFonts w:cstheme="minorHAnsi"/>
          <w:lang w:val="en-US"/>
        </w:rPr>
      </w:pPr>
    </w:p>
    <w:p w:rsidR="005E7C0D" w:rsidRDefault="005E7C0D" w:rsidP="00367956">
      <w:pPr>
        <w:spacing w:after="0" w:line="240" w:lineRule="auto"/>
        <w:rPr>
          <w:rFonts w:cstheme="minorHAnsi"/>
          <w:lang w:val="en-US"/>
        </w:rPr>
      </w:pPr>
    </w:p>
    <w:p w:rsidR="00457BA3" w:rsidRDefault="00457BA3" w:rsidP="00367956">
      <w:pPr>
        <w:spacing w:after="0" w:line="240" w:lineRule="auto"/>
        <w:rPr>
          <w:b/>
          <w:sz w:val="24"/>
          <w:szCs w:val="24"/>
          <w:lang w:val="en-GB"/>
        </w:rPr>
      </w:pPr>
      <w:r w:rsidRPr="00457BA3">
        <w:rPr>
          <w:b/>
          <w:sz w:val="24"/>
          <w:szCs w:val="24"/>
          <w:lang w:val="en-GB"/>
        </w:rPr>
        <w:t>Educational development wor</w:t>
      </w:r>
      <w:r>
        <w:rPr>
          <w:b/>
          <w:sz w:val="24"/>
          <w:szCs w:val="24"/>
          <w:lang w:val="en-GB"/>
        </w:rPr>
        <w:t>k</w:t>
      </w:r>
    </w:p>
    <w:tbl>
      <w:tblPr>
        <w:tblStyle w:val="ab"/>
        <w:tblW w:w="9464" w:type="dxa"/>
        <w:tblLayout w:type="fixed"/>
        <w:tblLook w:val="04A0"/>
      </w:tblPr>
      <w:tblGrid>
        <w:gridCol w:w="4077"/>
        <w:gridCol w:w="1418"/>
        <w:gridCol w:w="1276"/>
        <w:gridCol w:w="2693"/>
      </w:tblGrid>
      <w:tr w:rsidR="001977CE" w:rsidRPr="002C0E70" w:rsidTr="001977CE">
        <w:tc>
          <w:tcPr>
            <w:tcW w:w="4077" w:type="dxa"/>
            <w:shd w:val="clear" w:color="auto" w:fill="F2F2F2" w:themeFill="background1" w:themeFillShade="F2"/>
          </w:tcPr>
          <w:p w:rsidR="001977CE" w:rsidRPr="00B63779" w:rsidRDefault="001977CE" w:rsidP="001977CE">
            <w:pPr>
              <w:spacing w:after="0"/>
            </w:pPr>
            <w:r w:rsidRPr="00B63779">
              <w:t>Development experience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977CE" w:rsidRDefault="001977CE" w:rsidP="001977CE">
            <w:pPr>
              <w:spacing w:after="0"/>
            </w:pPr>
            <w:r w:rsidRPr="00B63779">
              <w:t>Level/course program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1977CE" w:rsidRPr="00882004" w:rsidRDefault="001977CE" w:rsidP="001977CE">
            <w:pPr>
              <w:spacing w:after="0"/>
            </w:pPr>
            <w:r w:rsidRPr="00882004">
              <w:t>When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1977CE" w:rsidRDefault="001977CE" w:rsidP="001977CE">
            <w:pPr>
              <w:spacing w:after="0"/>
            </w:pPr>
            <w:r w:rsidRPr="00882004">
              <w:t>Institution</w:t>
            </w:r>
          </w:p>
        </w:tc>
      </w:tr>
      <w:tr w:rsidR="001977CE" w:rsidRPr="005E7C0D" w:rsidTr="001977CE">
        <w:tc>
          <w:tcPr>
            <w:tcW w:w="4077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5441B8">
              <w:rPr>
                <w:rFonts w:cstheme="minorHAnsi"/>
                <w:lang w:val="en-GB"/>
              </w:rPr>
              <w:t>Tea</w:t>
            </w:r>
            <w:r w:rsidR="00EC731E">
              <w:rPr>
                <w:rFonts w:cstheme="minorHAnsi"/>
                <w:lang w:val="en-GB"/>
              </w:rPr>
              <w:t>ching plan for the MA program</w:t>
            </w:r>
            <w:r w:rsidRPr="005441B8">
              <w:rPr>
                <w:rFonts w:cstheme="minorHAnsi"/>
                <w:lang w:val="en-GB"/>
              </w:rPr>
              <w:t xml:space="preserve"> </w:t>
            </w:r>
            <w:r w:rsidRPr="00EC731E">
              <w:rPr>
                <w:rFonts w:cstheme="minorHAnsi"/>
                <w:i/>
                <w:lang w:val="en-GB"/>
              </w:rPr>
              <w:t>Russian and Russian studies</w:t>
            </w:r>
            <w:r>
              <w:rPr>
                <w:rFonts w:cstheme="minorHAnsi"/>
                <w:lang w:val="en-GB"/>
              </w:rPr>
              <w:t xml:space="preserve"> (Nor. Studieplan i </w:t>
            </w:r>
            <w:r w:rsidRPr="00101083">
              <w:rPr>
                <w:rFonts w:cstheme="minorHAnsi"/>
                <w:i/>
                <w:lang w:val="en-GB"/>
              </w:rPr>
              <w:t>Masterprogram i russisk og russlandsstudier</w:t>
            </w:r>
            <w:r>
              <w:rPr>
                <w:rFonts w:cstheme="minorHAnsi"/>
                <w:lang w:val="en-GB"/>
              </w:rPr>
              <w:t>)</w:t>
            </w:r>
          </w:p>
        </w:tc>
        <w:tc>
          <w:tcPr>
            <w:tcW w:w="1418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MA</w:t>
            </w:r>
          </w:p>
        </w:tc>
        <w:tc>
          <w:tcPr>
            <w:tcW w:w="1276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Spring 2025</w:t>
            </w:r>
          </w:p>
        </w:tc>
        <w:tc>
          <w:tcPr>
            <w:tcW w:w="2693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1977CE" w:rsidRPr="005E7C0D" w:rsidTr="001977CE">
        <w:tc>
          <w:tcPr>
            <w:tcW w:w="4077" w:type="dxa"/>
          </w:tcPr>
          <w:p w:rsidR="001977CE" w:rsidRPr="00101083" w:rsidRDefault="001977CE" w:rsidP="004B5129">
            <w:pPr>
              <w:spacing w:after="0" w:line="240" w:lineRule="auto"/>
              <w:rPr>
                <w:rFonts w:cstheme="minorHAnsi"/>
                <w:lang w:val="en-US"/>
              </w:rPr>
            </w:pPr>
            <w:r w:rsidRPr="00101083">
              <w:rPr>
                <w:rFonts w:cstheme="minorHAnsi"/>
                <w:lang w:val="en-US"/>
              </w:rPr>
              <w:t xml:space="preserve">Description of the minor/elective package </w:t>
            </w:r>
            <w:r w:rsidRPr="00101083">
              <w:rPr>
                <w:rFonts w:cstheme="minorHAnsi"/>
                <w:i/>
                <w:lang w:val="en-US"/>
              </w:rPr>
              <w:lastRenderedPageBreak/>
              <w:t>Introduction to Russian studies</w:t>
            </w:r>
            <w:r>
              <w:rPr>
                <w:rFonts w:cstheme="minorHAnsi"/>
                <w:lang w:val="en-US"/>
              </w:rPr>
              <w:t xml:space="preserve"> </w:t>
            </w:r>
            <w:r w:rsidRPr="00101083">
              <w:rPr>
                <w:rFonts w:cstheme="minorHAnsi"/>
                <w:lang w:val="en-US"/>
              </w:rPr>
              <w:t xml:space="preserve">(Nor. emnepakke </w:t>
            </w:r>
            <w:r w:rsidRPr="00101083">
              <w:rPr>
                <w:rFonts w:cstheme="minorHAnsi"/>
                <w:i/>
                <w:lang w:val="en-US"/>
              </w:rPr>
              <w:t>Innføring i russlandsstudier</w:t>
            </w:r>
            <w:r w:rsidRPr="00101083">
              <w:rPr>
                <w:rFonts w:cstheme="minorHAnsi"/>
                <w:lang w:val="en-US"/>
              </w:rPr>
              <w:t>)</w:t>
            </w:r>
          </w:p>
        </w:tc>
        <w:tc>
          <w:tcPr>
            <w:tcW w:w="1418" w:type="dxa"/>
          </w:tcPr>
          <w:p w:rsidR="001977CE" w:rsidRPr="00101083" w:rsidRDefault="001977CE" w:rsidP="004B5129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lastRenderedPageBreak/>
              <w:t>BA</w:t>
            </w:r>
          </w:p>
        </w:tc>
        <w:tc>
          <w:tcPr>
            <w:tcW w:w="1276" w:type="dxa"/>
          </w:tcPr>
          <w:p w:rsidR="001977CE" w:rsidRPr="00101083" w:rsidRDefault="001977CE" w:rsidP="004B5129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Fall 2024</w:t>
            </w:r>
          </w:p>
        </w:tc>
        <w:tc>
          <w:tcPr>
            <w:tcW w:w="2693" w:type="dxa"/>
          </w:tcPr>
          <w:p w:rsidR="001977CE" w:rsidRPr="00101083" w:rsidRDefault="001977CE" w:rsidP="004B5129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</w:t>
            </w:r>
            <w:r>
              <w:rPr>
                <w:rFonts w:ascii="Calibri" w:hAnsi="Calibri" w:cs="Calibri"/>
                <w:lang w:val="en-US"/>
              </w:rPr>
              <w:lastRenderedPageBreak/>
              <w:t xml:space="preserve">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1977CE" w:rsidRPr="005E7C0D" w:rsidTr="001977CE">
        <w:tc>
          <w:tcPr>
            <w:tcW w:w="4077" w:type="dxa"/>
          </w:tcPr>
          <w:p w:rsidR="001977CE" w:rsidRDefault="003C6E0D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US"/>
              </w:rPr>
              <w:lastRenderedPageBreak/>
              <w:t>Textbook and electr</w:t>
            </w:r>
            <w:r w:rsidR="00572F54">
              <w:rPr>
                <w:rFonts w:cstheme="minorHAnsi"/>
                <w:lang w:val="en-US"/>
              </w:rPr>
              <w:t>o</w:t>
            </w:r>
            <w:r>
              <w:rPr>
                <w:rFonts w:cstheme="minorHAnsi"/>
                <w:lang w:val="en-US"/>
              </w:rPr>
              <w:t xml:space="preserve">nic teaching resource for the course </w:t>
            </w:r>
            <w:r w:rsidR="001977CE">
              <w:rPr>
                <w:rFonts w:cstheme="minorHAnsi"/>
                <w:lang w:val="en-GB"/>
              </w:rPr>
              <w:t xml:space="preserve">RUS-0100: Russisk grunnkurs 1 </w:t>
            </w:r>
            <w:r w:rsidR="001977CE" w:rsidRPr="00195976">
              <w:rPr>
                <w:rFonts w:cstheme="minorHAnsi"/>
                <w:lang w:val="en-US"/>
              </w:rPr>
              <w:t xml:space="preserve">(10 credits) </w:t>
            </w:r>
            <w:r w:rsidR="001977CE">
              <w:rPr>
                <w:rFonts w:cstheme="minorHAnsi"/>
                <w:lang w:val="en-GB"/>
              </w:rPr>
              <w:t xml:space="preserve">(language of instruction: Norwegian): </w:t>
            </w:r>
            <w:hyperlink r:id="rId45" w:history="1">
              <w:r w:rsidR="001977CE" w:rsidRPr="007849D4">
                <w:rPr>
                  <w:rStyle w:val="af5"/>
                  <w:rFonts w:cstheme="minorHAnsi"/>
                  <w:lang w:val="en-GB"/>
                </w:rPr>
                <w:t>https://uit.no/utdanning/emner/emne/875081/rus-0100</w:t>
              </w:r>
            </w:hyperlink>
          </w:p>
        </w:tc>
        <w:tc>
          <w:tcPr>
            <w:tcW w:w="1418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US"/>
              </w:rPr>
              <w:t>BA</w:t>
            </w:r>
            <w:r w:rsidRPr="00195976">
              <w:rPr>
                <w:rFonts w:cstheme="minorHAnsi"/>
                <w:lang w:val="en-US"/>
              </w:rPr>
              <w:t xml:space="preserve"> (first year</w:t>
            </w:r>
            <w:r>
              <w:rPr>
                <w:rFonts w:cstheme="minorHAnsi"/>
                <w:lang w:val="en-US"/>
              </w:rPr>
              <w:t>)</w:t>
            </w:r>
          </w:p>
        </w:tc>
        <w:tc>
          <w:tcPr>
            <w:tcW w:w="1276" w:type="dxa"/>
          </w:tcPr>
          <w:p w:rsidR="001977CE" w:rsidRDefault="00021C3A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Fall 2021</w:t>
            </w:r>
          </w:p>
        </w:tc>
        <w:tc>
          <w:tcPr>
            <w:tcW w:w="2693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1977CE" w:rsidRPr="005E7C0D" w:rsidTr="001977CE">
        <w:tc>
          <w:tcPr>
            <w:tcW w:w="4077" w:type="dxa"/>
          </w:tcPr>
          <w:p w:rsidR="001977CE" w:rsidRDefault="00481AE4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Course description and content for the course </w:t>
            </w:r>
            <w:r w:rsidR="001977CE">
              <w:rPr>
                <w:rFonts w:cstheme="minorHAnsi"/>
                <w:lang w:val="en-GB"/>
              </w:rPr>
              <w:t xml:space="preserve">RUS-2022: </w:t>
            </w:r>
            <w:r w:rsidR="001977CE" w:rsidRPr="00D945A1">
              <w:rPr>
                <w:lang w:val="en-US"/>
              </w:rPr>
              <w:t>Mediespråk i bruk</w:t>
            </w:r>
            <w:r w:rsidR="001977CE">
              <w:rPr>
                <w:lang w:val="en-US"/>
              </w:rPr>
              <w:t xml:space="preserve">/ Russisk i arbeidslivet </w:t>
            </w:r>
            <w:r w:rsidR="001977CE">
              <w:rPr>
                <w:rFonts w:cstheme="minorHAnsi"/>
                <w:lang w:val="en-GB"/>
              </w:rPr>
              <w:t xml:space="preserve">(10 credits) (language of instruction: Norwegian and Russian): </w:t>
            </w:r>
            <w:hyperlink r:id="rId46" w:history="1">
              <w:r w:rsidR="001977CE" w:rsidRPr="007849D4">
                <w:rPr>
                  <w:rStyle w:val="af5"/>
                  <w:rFonts w:cstheme="minorHAnsi"/>
                  <w:lang w:val="en-GB"/>
                </w:rPr>
                <w:t>https://uit.no/utdanning/emner/gammeltemne?p_document_id=765092</w:t>
              </w:r>
            </w:hyperlink>
          </w:p>
        </w:tc>
        <w:tc>
          <w:tcPr>
            <w:tcW w:w="1418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US"/>
              </w:rPr>
              <w:t>BA</w:t>
            </w:r>
            <w:r w:rsidRPr="00195976">
              <w:rPr>
                <w:rFonts w:cstheme="minorHAnsi"/>
                <w:lang w:val="en-US"/>
              </w:rPr>
              <w:t xml:space="preserve"> (</w:t>
            </w:r>
            <w:r>
              <w:rPr>
                <w:rFonts w:cstheme="minorHAnsi"/>
                <w:lang w:val="en-US"/>
              </w:rPr>
              <w:t>third</w:t>
            </w:r>
            <w:r w:rsidRPr="00195976">
              <w:rPr>
                <w:rFonts w:cstheme="minorHAnsi"/>
                <w:lang w:val="en-US"/>
              </w:rPr>
              <w:t xml:space="preserve"> year)</w:t>
            </w:r>
          </w:p>
        </w:tc>
        <w:tc>
          <w:tcPr>
            <w:tcW w:w="1276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Fall 2020 </w:t>
            </w:r>
          </w:p>
        </w:tc>
        <w:tc>
          <w:tcPr>
            <w:tcW w:w="2693" w:type="dxa"/>
          </w:tcPr>
          <w:p w:rsidR="001977CE" w:rsidRDefault="001977CE" w:rsidP="004B5129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  <w:tr w:rsidR="001977CE" w:rsidRPr="00101083" w:rsidTr="001977CE">
        <w:tc>
          <w:tcPr>
            <w:tcW w:w="4077" w:type="dxa"/>
          </w:tcPr>
          <w:p w:rsidR="001977CE" w:rsidRPr="00101083" w:rsidRDefault="00572F54" w:rsidP="00572F54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</w:t>
            </w:r>
            <w:r>
              <w:rPr>
                <w:rFonts w:cstheme="minorHAnsi"/>
                <w:lang w:val="en-GB"/>
              </w:rPr>
              <w:t xml:space="preserve">eaching plan and content </w:t>
            </w:r>
            <w:r w:rsidR="00481AE4">
              <w:rPr>
                <w:rFonts w:cstheme="minorHAnsi"/>
                <w:lang w:val="en-GB"/>
              </w:rPr>
              <w:t xml:space="preserve">for the </w:t>
            </w:r>
            <w:r w:rsidR="001977CE" w:rsidRPr="004569F7">
              <w:rPr>
                <w:rFonts w:cstheme="minorHAnsi"/>
                <w:lang w:val="en-GB"/>
              </w:rPr>
              <w:t>Special course in Russian linguistics 530.061, 17W</w:t>
            </w:r>
            <w:r w:rsidR="001977CE">
              <w:rPr>
                <w:rFonts w:cstheme="minorHAnsi"/>
                <w:lang w:val="en-GB"/>
              </w:rPr>
              <w:t xml:space="preserve">: </w:t>
            </w:r>
            <w:r w:rsidR="001977CE" w:rsidRPr="004569F7">
              <w:rPr>
                <w:rFonts w:cstheme="minorHAnsi"/>
                <w:lang w:val="en-GB"/>
              </w:rPr>
              <w:t>Когнитивные подходы к описанию русского глагола (Cogniti</w:t>
            </w:r>
            <w:r w:rsidR="001977CE">
              <w:rPr>
                <w:rFonts w:cstheme="minorHAnsi"/>
                <w:lang w:val="en-GB"/>
              </w:rPr>
              <w:t>ve Approaches to Russian Verbs)</w:t>
            </w:r>
            <w:r>
              <w:rPr>
                <w:rFonts w:cstheme="minorHAnsi"/>
                <w:lang w:val="en-GB"/>
              </w:rPr>
              <w:t xml:space="preserve"> (language of instruction: Russian)</w:t>
            </w:r>
          </w:p>
        </w:tc>
        <w:tc>
          <w:tcPr>
            <w:tcW w:w="1418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MA</w:t>
            </w:r>
          </w:p>
        </w:tc>
        <w:tc>
          <w:tcPr>
            <w:tcW w:w="1276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Dec 2017</w:t>
            </w:r>
          </w:p>
        </w:tc>
        <w:tc>
          <w:tcPr>
            <w:tcW w:w="2693" w:type="dxa"/>
          </w:tcPr>
          <w:p w:rsidR="001977CE" w:rsidRDefault="001977CE" w:rsidP="005758BA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4569F7">
              <w:rPr>
                <w:rFonts w:cstheme="minorHAnsi"/>
                <w:lang w:val="en-GB"/>
              </w:rPr>
              <w:t>Alpen-Adria-Universität, Klagenfurt</w:t>
            </w:r>
          </w:p>
        </w:tc>
      </w:tr>
      <w:tr w:rsidR="001977CE" w:rsidRPr="005E7C0D" w:rsidTr="001977CE">
        <w:tc>
          <w:tcPr>
            <w:tcW w:w="4077" w:type="dxa"/>
          </w:tcPr>
          <w:p w:rsidR="001977CE" w:rsidRDefault="005B1E42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Content for the courses </w:t>
            </w:r>
            <w:r w:rsidR="001977CE">
              <w:rPr>
                <w:rFonts w:cstheme="minorHAnsi"/>
                <w:lang w:val="en-GB"/>
              </w:rPr>
              <w:t xml:space="preserve">RUS-3041/3042/3043/3044: </w:t>
            </w:r>
            <w:r w:rsidR="001977CE" w:rsidRPr="00F56C8B">
              <w:rPr>
                <w:lang w:val="en-US"/>
              </w:rPr>
              <w:t>Practical Russian for MA students</w:t>
            </w:r>
            <w:r w:rsidR="001977CE">
              <w:rPr>
                <w:lang w:val="en-US"/>
              </w:rPr>
              <w:t xml:space="preserve"> 1-4</w:t>
            </w:r>
            <w:r w:rsidR="001977CE">
              <w:rPr>
                <w:rFonts w:cstheme="minorHAnsi"/>
                <w:lang w:val="en-GB"/>
              </w:rPr>
              <w:t xml:space="preserve">; RUS-3045: Praktisk russisk 2 for lektorutdanningen (10 credits) (language of instruction: Russian and Norwegian): </w:t>
            </w:r>
            <w:hyperlink r:id="rId47" w:history="1">
              <w:r w:rsidR="001977CE" w:rsidRPr="007849D4">
                <w:rPr>
                  <w:rStyle w:val="af5"/>
                  <w:rFonts w:cstheme="minorHAnsi"/>
                  <w:lang w:val="en-GB"/>
                </w:rPr>
                <w:t>https://uit.no/utdanning/emner/emne/785868/rus-3044</w:t>
              </w:r>
            </w:hyperlink>
          </w:p>
          <w:p w:rsidR="001977CE" w:rsidRDefault="00C55715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hyperlink r:id="rId48" w:history="1">
              <w:r w:rsidR="001977CE" w:rsidRPr="007849D4">
                <w:rPr>
                  <w:rStyle w:val="af5"/>
                  <w:rFonts w:cstheme="minorHAnsi"/>
                  <w:lang w:val="en-GB"/>
                </w:rPr>
                <w:t>https://uit.no/utdanning/emner/emne/785867/rus-3045</w:t>
              </w:r>
            </w:hyperlink>
          </w:p>
        </w:tc>
        <w:tc>
          <w:tcPr>
            <w:tcW w:w="1418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MA</w:t>
            </w:r>
          </w:p>
        </w:tc>
        <w:tc>
          <w:tcPr>
            <w:tcW w:w="1276" w:type="dxa"/>
          </w:tcPr>
          <w:p w:rsidR="001977CE" w:rsidRDefault="001977CE" w:rsidP="004B5129">
            <w:pPr>
              <w:spacing w:after="0" w:line="24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GB"/>
              </w:rPr>
              <w:t>Fall 2011 (updated until Spring 2023)</w:t>
            </w:r>
          </w:p>
        </w:tc>
        <w:tc>
          <w:tcPr>
            <w:tcW w:w="2693" w:type="dxa"/>
          </w:tcPr>
          <w:p w:rsidR="001977CE" w:rsidRPr="004569F7" w:rsidRDefault="001977CE" w:rsidP="005758BA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ascii="Calibri" w:hAnsi="Calibri" w:cs="Calibri"/>
                <w:lang w:val="en-US"/>
              </w:rPr>
              <w:t xml:space="preserve">Dept. of Language and Culture, </w:t>
            </w:r>
            <w:r w:rsidRPr="007A7F97">
              <w:rPr>
                <w:rFonts w:ascii="Calibri" w:hAnsi="Calibri" w:cs="Calibri"/>
                <w:lang w:val="en-US"/>
              </w:rPr>
              <w:t>UiT The Arctic University of Norway</w:t>
            </w:r>
          </w:p>
        </w:tc>
      </w:tr>
    </w:tbl>
    <w:p w:rsidR="00962C63" w:rsidRDefault="00962C63" w:rsidP="00962C63">
      <w:pPr>
        <w:spacing w:after="0" w:line="240" w:lineRule="auto"/>
        <w:rPr>
          <w:lang w:val="en-GB" w:bidi="en-GB"/>
        </w:rPr>
      </w:pPr>
    </w:p>
    <w:p w:rsidR="002A590A" w:rsidRPr="0065160C" w:rsidRDefault="002A590A" w:rsidP="002A590A">
      <w:pPr>
        <w:spacing w:before="120" w:after="0"/>
        <w:rPr>
          <w:b/>
          <w:sz w:val="24"/>
          <w:szCs w:val="24"/>
          <w:lang w:val="en-GB"/>
        </w:rPr>
      </w:pPr>
      <w:r w:rsidRPr="003333D7">
        <w:rPr>
          <w:b/>
          <w:bCs/>
          <w:sz w:val="24"/>
          <w:szCs w:val="24"/>
          <w:lang w:val="en-US"/>
        </w:rPr>
        <w:t>Co-creator of research-based resources for language pedagogy</w:t>
      </w:r>
      <w:r w:rsidRPr="008F70CF">
        <w:rPr>
          <w:rFonts w:cstheme="minorHAnsi"/>
          <w:lang w:val="en-GB"/>
        </w:rPr>
        <w:tab/>
        <w:t xml:space="preserve"> </w:t>
      </w:r>
    </w:p>
    <w:tbl>
      <w:tblPr>
        <w:tblStyle w:val="ab"/>
        <w:tblW w:w="0" w:type="auto"/>
        <w:tblLook w:val="04A0"/>
      </w:tblPr>
      <w:tblGrid>
        <w:gridCol w:w="1129"/>
        <w:gridCol w:w="8499"/>
      </w:tblGrid>
      <w:tr w:rsidR="002A590A" w:rsidRPr="009A3563" w:rsidTr="00142C03">
        <w:tc>
          <w:tcPr>
            <w:tcW w:w="1129" w:type="dxa"/>
            <w:shd w:val="clear" w:color="auto" w:fill="F2F2F2" w:themeFill="background1" w:themeFillShade="F2"/>
          </w:tcPr>
          <w:p w:rsidR="002A590A" w:rsidRPr="00C044E4" w:rsidRDefault="002A590A" w:rsidP="00142C03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499" w:type="dxa"/>
            <w:shd w:val="clear" w:color="auto" w:fill="F2F2F2" w:themeFill="background1" w:themeFillShade="F2"/>
          </w:tcPr>
          <w:p w:rsidR="002A590A" w:rsidRPr="00C044E4" w:rsidRDefault="002A590A" w:rsidP="00142C03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Description</w:t>
            </w:r>
          </w:p>
        </w:tc>
      </w:tr>
      <w:tr w:rsidR="002A590A" w:rsidRPr="005E7C0D" w:rsidTr="00142C03">
        <w:tc>
          <w:tcPr>
            <w:tcW w:w="1129" w:type="dxa"/>
          </w:tcPr>
          <w:p w:rsidR="002A590A" w:rsidRPr="003333D7" w:rsidRDefault="002A590A" w:rsidP="00142C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MS Mincho"/>
                <w:spacing w:val="2"/>
                <w:kern w:val="1"/>
                <w:lang w:val="ru-RU"/>
              </w:rPr>
              <w:t>202</w:t>
            </w:r>
            <w:r>
              <w:rPr>
                <w:rFonts w:eastAsia="MS Mincho"/>
                <w:spacing w:val="2"/>
                <w:kern w:val="1"/>
              </w:rPr>
              <w:t>1</w:t>
            </w:r>
          </w:p>
        </w:tc>
        <w:tc>
          <w:tcPr>
            <w:tcW w:w="8499" w:type="dxa"/>
          </w:tcPr>
          <w:p w:rsidR="002A590A" w:rsidRPr="0005664A" w:rsidRDefault="002A590A" w:rsidP="00142C03">
            <w:pPr>
              <w:spacing w:after="0" w:line="240" w:lineRule="auto"/>
              <w:rPr>
                <w:color w:val="auto"/>
                <w:lang w:val="en-US"/>
              </w:rPr>
            </w:pPr>
            <w:r>
              <w:rPr>
                <w:lang w:val="en-US"/>
              </w:rPr>
              <w:t>Online t</w:t>
            </w:r>
            <w:r w:rsidRPr="007936A4">
              <w:rPr>
                <w:lang w:val="en-US"/>
              </w:rPr>
              <w:t xml:space="preserve">eaching resource </w:t>
            </w:r>
            <w:r w:rsidRPr="00FA2F97">
              <w:rPr>
                <w:i/>
                <w:iCs/>
                <w:lang w:val="en-US"/>
              </w:rPr>
              <w:t xml:space="preserve">Min russiske reise </w:t>
            </w:r>
            <w:r w:rsidRPr="007B2BB4">
              <w:rPr>
                <w:lang w:val="en-US"/>
              </w:rPr>
              <w:t xml:space="preserve">(«My Russian Journey»): </w:t>
            </w:r>
            <w:hyperlink r:id="rId49" w:tgtFrame="_blank" w:tooltip="https://open.uit.no/courses/course-v1:UiT+mrr+2023/about" w:history="1">
              <w:r w:rsidRPr="00F8218C">
                <w:rPr>
                  <w:rStyle w:val="af5"/>
                  <w:lang w:val="en-US"/>
                </w:rPr>
                <w:t>https://open.uit.no/courses/course-v1:UiT+mrr+2023/about</w:t>
              </w:r>
            </w:hyperlink>
          </w:p>
        </w:tc>
      </w:tr>
      <w:tr w:rsidR="002A590A" w:rsidRPr="005E7C0D" w:rsidTr="00142C03">
        <w:tc>
          <w:tcPr>
            <w:tcW w:w="1129" w:type="dxa"/>
          </w:tcPr>
          <w:p w:rsidR="002A590A" w:rsidRPr="003333D7" w:rsidRDefault="002A590A" w:rsidP="00142C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202</w:t>
            </w:r>
            <w:r>
              <w:rPr>
                <w:rFonts w:cstheme="minorHAnsi"/>
              </w:rPr>
              <w:t>1</w:t>
            </w:r>
          </w:p>
        </w:tc>
        <w:tc>
          <w:tcPr>
            <w:tcW w:w="8499" w:type="dxa"/>
          </w:tcPr>
          <w:p w:rsidR="002A590A" w:rsidRPr="00F56C8B" w:rsidRDefault="002A590A" w:rsidP="00142C0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Online t</w:t>
            </w:r>
            <w:r w:rsidRPr="007936A4">
              <w:rPr>
                <w:lang w:val="en-US"/>
              </w:rPr>
              <w:t>eaching</w:t>
            </w:r>
            <w:r w:rsidRPr="00D0342C">
              <w:rPr>
                <w:lang w:val="en-US"/>
              </w:rPr>
              <w:t xml:space="preserve"> resource SMARTool: </w:t>
            </w:r>
            <w:hyperlink r:id="rId50" w:history="1">
              <w:r w:rsidRPr="00D0342C">
                <w:rPr>
                  <w:rStyle w:val="af5"/>
                  <w:lang w:val="en-US"/>
                </w:rPr>
                <w:t>https://smartool.github.io/smartool-rus-eng/</w:t>
              </w:r>
            </w:hyperlink>
          </w:p>
        </w:tc>
      </w:tr>
      <w:tr w:rsidR="002A590A" w:rsidRPr="005E7C0D" w:rsidTr="00142C03">
        <w:tc>
          <w:tcPr>
            <w:tcW w:w="1129" w:type="dxa"/>
          </w:tcPr>
          <w:p w:rsidR="002A590A" w:rsidRPr="007B5C14" w:rsidRDefault="002A590A" w:rsidP="00142C03">
            <w:pPr>
              <w:spacing w:after="0" w:line="240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2020</w:t>
            </w:r>
          </w:p>
        </w:tc>
        <w:tc>
          <w:tcPr>
            <w:tcW w:w="8499" w:type="dxa"/>
          </w:tcPr>
          <w:p w:rsidR="002A590A" w:rsidRPr="00C044E4" w:rsidRDefault="002A590A" w:rsidP="00142C03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7936A4">
              <w:rPr>
                <w:lang w:val="en-US"/>
              </w:rPr>
              <w:t xml:space="preserve">Film “Vår felles seier” (result of the project </w:t>
            </w:r>
            <w:r w:rsidRPr="007936A4">
              <w:rPr>
                <w:i/>
                <w:lang w:val="en-US"/>
              </w:rPr>
              <w:t>Vår felles se</w:t>
            </w:r>
            <w:r w:rsidRPr="00E349ED">
              <w:rPr>
                <w:i/>
                <w:lang w:val="en-US"/>
              </w:rPr>
              <w:t>ier – Our Common Victory</w:t>
            </w:r>
            <w:r w:rsidRPr="00E349ED">
              <w:rPr>
                <w:lang w:val="en-US"/>
              </w:rPr>
              <w:t>, The Norwegian Barents Secretariat)</w:t>
            </w:r>
            <w:r>
              <w:rPr>
                <w:lang w:val="en-US"/>
              </w:rPr>
              <w:t xml:space="preserve">: </w:t>
            </w:r>
            <w:hyperlink r:id="rId51" w:history="1">
              <w:r w:rsidRPr="00AF3789">
                <w:rPr>
                  <w:rStyle w:val="af5"/>
                  <w:lang w:val="en-US"/>
                </w:rPr>
                <w:t>https://www.youtube.com/watch?v=qAdYm-JF_co&amp;t=2731s</w:t>
              </w:r>
            </w:hyperlink>
          </w:p>
        </w:tc>
      </w:tr>
      <w:tr w:rsidR="002A590A" w:rsidRPr="005E7C0D" w:rsidTr="00142C03">
        <w:tc>
          <w:tcPr>
            <w:tcW w:w="1129" w:type="dxa"/>
          </w:tcPr>
          <w:p w:rsidR="002A590A" w:rsidRPr="004D0BAB" w:rsidRDefault="002A590A" w:rsidP="00142C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201</w:t>
            </w:r>
            <w:r>
              <w:rPr>
                <w:rFonts w:cstheme="minorHAnsi"/>
              </w:rPr>
              <w:t>8</w:t>
            </w:r>
          </w:p>
        </w:tc>
        <w:tc>
          <w:tcPr>
            <w:tcW w:w="8499" w:type="dxa"/>
          </w:tcPr>
          <w:p w:rsidR="002A590A" w:rsidRPr="007B5C14" w:rsidRDefault="002A590A" w:rsidP="00142C03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lang w:val="en-US"/>
              </w:rPr>
            </w:pPr>
            <w:r w:rsidRPr="00D819B5">
              <w:rPr>
                <w:lang w:val="en-US"/>
              </w:rPr>
              <w:t xml:space="preserve">Film “Homo ludens” (result of the project </w:t>
            </w:r>
            <w:r w:rsidRPr="00D819B5">
              <w:rPr>
                <w:i/>
                <w:lang w:val="en-US"/>
              </w:rPr>
              <w:t>Homo ludens: man lærer som lenge man leker</w:t>
            </w:r>
            <w:r w:rsidRPr="00D819B5">
              <w:rPr>
                <w:lang w:val="en-US"/>
              </w:rPr>
              <w:t xml:space="preserve">, The Norwegian Barents Secretariat): </w:t>
            </w:r>
            <w:hyperlink r:id="rId52" w:history="1">
              <w:r w:rsidRPr="00D819B5">
                <w:rPr>
                  <w:rStyle w:val="af5"/>
                  <w:lang w:val="en-US"/>
                </w:rPr>
                <w:t>https://www.youtube.com/watch?v=nOvQO1t1JbA</w:t>
              </w:r>
            </w:hyperlink>
          </w:p>
        </w:tc>
      </w:tr>
      <w:tr w:rsidR="002A590A" w:rsidRPr="005E7C0D" w:rsidTr="00142C03">
        <w:tc>
          <w:tcPr>
            <w:tcW w:w="1129" w:type="dxa"/>
          </w:tcPr>
          <w:p w:rsidR="002A590A" w:rsidRPr="003333D7" w:rsidRDefault="002A590A" w:rsidP="00142C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201</w:t>
            </w:r>
            <w:r>
              <w:rPr>
                <w:rFonts w:cstheme="minorHAnsi"/>
              </w:rPr>
              <w:t>8</w:t>
            </w:r>
          </w:p>
        </w:tc>
        <w:tc>
          <w:tcPr>
            <w:tcW w:w="8499" w:type="dxa"/>
          </w:tcPr>
          <w:p w:rsidR="002A590A" w:rsidRPr="00EB7B53" w:rsidRDefault="002A590A" w:rsidP="00142C03">
            <w:pPr>
              <w:spacing w:after="0" w:line="240" w:lineRule="auto"/>
              <w:rPr>
                <w:i/>
                <w:lang w:val="en-US"/>
              </w:rPr>
            </w:pPr>
            <w:r w:rsidRPr="00F56C8B">
              <w:rPr>
                <w:lang w:val="en-US"/>
              </w:rPr>
              <w:t xml:space="preserve">Student film “Tromsø” (result of </w:t>
            </w:r>
            <w:r>
              <w:rPr>
                <w:lang w:val="en-US"/>
              </w:rPr>
              <w:t xml:space="preserve">the </w:t>
            </w:r>
            <w:r w:rsidRPr="00F56C8B">
              <w:rPr>
                <w:lang w:val="en-US"/>
              </w:rPr>
              <w:t xml:space="preserve">project </w:t>
            </w:r>
            <w:r w:rsidRPr="00F56C8B">
              <w:rPr>
                <w:i/>
                <w:lang w:val="en-US"/>
              </w:rPr>
              <w:t>Homo ludens: man lærer som lenge man leker</w:t>
            </w:r>
            <w:r w:rsidRPr="00F56C8B">
              <w:rPr>
                <w:lang w:val="en-US"/>
              </w:rPr>
              <w:t xml:space="preserve">, The Norwegian Barents Secretariat): </w:t>
            </w:r>
            <w:hyperlink r:id="rId53" w:history="1">
              <w:r w:rsidRPr="00F56C8B">
                <w:rPr>
                  <w:rStyle w:val="af5"/>
                  <w:lang w:val="en-US"/>
                </w:rPr>
                <w:t>https://www.youtube.com/watch?v=he5d_MNe_NU</w:t>
              </w:r>
            </w:hyperlink>
          </w:p>
        </w:tc>
      </w:tr>
      <w:tr w:rsidR="002A590A" w:rsidRPr="000D7A2C" w:rsidTr="00142C03">
        <w:tc>
          <w:tcPr>
            <w:tcW w:w="1129" w:type="dxa"/>
          </w:tcPr>
          <w:p w:rsidR="002A590A" w:rsidRPr="004D0BAB" w:rsidRDefault="002A590A" w:rsidP="00142C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2011</w:t>
            </w:r>
          </w:p>
        </w:tc>
        <w:tc>
          <w:tcPr>
            <w:tcW w:w="8499" w:type="dxa"/>
          </w:tcPr>
          <w:p w:rsidR="002A590A" w:rsidRPr="00F56C8B" w:rsidRDefault="002A590A" w:rsidP="00142C03">
            <w:pPr>
              <w:spacing w:after="0" w:line="240" w:lineRule="auto"/>
              <w:rPr>
                <w:color w:val="000000"/>
                <w:lang w:val="en-US"/>
              </w:rPr>
            </w:pPr>
            <w:r w:rsidRPr="003333D7">
              <w:t xml:space="preserve">Janda, Laura Alexis; Nesset, Tore; Sokolova, Svetlana; Endresen, Anna; Makarova, Anastasia; Kuznetsova, Julia; Lyashevskaya, Olga. </w:t>
            </w:r>
            <w:r w:rsidRPr="00CB6919">
              <w:rPr>
                <w:i/>
                <w:iCs/>
                <w:lang w:val="en-US"/>
              </w:rPr>
              <w:t xml:space="preserve">Exploring Emptiness </w:t>
            </w:r>
            <w:r w:rsidRPr="00CB6919">
              <w:rPr>
                <w:lang w:val="en-US"/>
              </w:rPr>
              <w:t>webpage</w:t>
            </w:r>
            <w:r w:rsidRPr="00F56C8B">
              <w:rPr>
                <w:lang w:val="en-US"/>
              </w:rPr>
              <w:t xml:space="preserve">. Available at: </w:t>
            </w:r>
            <w:hyperlink r:id="rId54" w:history="1">
              <w:r w:rsidRPr="00F56C8B">
                <w:rPr>
                  <w:rStyle w:val="af5"/>
                  <w:lang w:val="en-US"/>
                </w:rPr>
                <w:t>http://emptyprefixes.uit.no</w:t>
              </w:r>
            </w:hyperlink>
          </w:p>
        </w:tc>
      </w:tr>
    </w:tbl>
    <w:p w:rsidR="002A590A" w:rsidRDefault="002A590A" w:rsidP="00962C63">
      <w:pPr>
        <w:spacing w:after="0" w:line="240" w:lineRule="auto"/>
        <w:rPr>
          <w:lang w:val="en-GB" w:bidi="en-GB"/>
        </w:rPr>
      </w:pPr>
    </w:p>
    <w:p w:rsidR="005E7C0D" w:rsidRPr="0065160C" w:rsidRDefault="005E7C0D" w:rsidP="005E7C0D">
      <w:pPr>
        <w:spacing w:before="120" w:after="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Institutional responsibilities</w:t>
      </w:r>
      <w:r w:rsidRPr="008F70CF">
        <w:rPr>
          <w:rFonts w:cstheme="minorHAnsi"/>
          <w:lang w:val="en-GB"/>
        </w:rPr>
        <w:tab/>
        <w:t xml:space="preserve"> </w:t>
      </w:r>
    </w:p>
    <w:tbl>
      <w:tblPr>
        <w:tblStyle w:val="ab"/>
        <w:tblW w:w="0" w:type="auto"/>
        <w:tblLook w:val="04A0"/>
      </w:tblPr>
      <w:tblGrid>
        <w:gridCol w:w="1129"/>
        <w:gridCol w:w="8499"/>
      </w:tblGrid>
      <w:tr w:rsidR="005E7C0D" w:rsidRPr="009A3563" w:rsidTr="00895B49">
        <w:tc>
          <w:tcPr>
            <w:tcW w:w="1129" w:type="dxa"/>
            <w:shd w:val="clear" w:color="auto" w:fill="F2F2F2" w:themeFill="background1" w:themeFillShade="F2"/>
          </w:tcPr>
          <w:p w:rsidR="005E7C0D" w:rsidRPr="00C044E4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Year</w:t>
            </w:r>
          </w:p>
        </w:tc>
        <w:tc>
          <w:tcPr>
            <w:tcW w:w="8499" w:type="dxa"/>
            <w:shd w:val="clear" w:color="auto" w:fill="F2F2F2" w:themeFill="background1" w:themeFillShade="F2"/>
          </w:tcPr>
          <w:p w:rsidR="005E7C0D" w:rsidRPr="00C044E4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Description - Role</w:t>
            </w:r>
            <w:r w:rsidRPr="00C044E4">
              <w:rPr>
                <w:rFonts w:cstheme="minorHAnsi"/>
                <w:lang w:val="en-GB"/>
              </w:rPr>
              <w:t xml:space="preserve"> </w:t>
            </w:r>
          </w:p>
        </w:tc>
      </w:tr>
      <w:tr w:rsidR="005E7C0D" w:rsidRPr="005E7C0D" w:rsidTr="00895B49">
        <w:tc>
          <w:tcPr>
            <w:tcW w:w="1129" w:type="dxa"/>
          </w:tcPr>
          <w:p w:rsidR="005E7C0D" w:rsidRDefault="005E7C0D" w:rsidP="00895B49">
            <w:pPr>
              <w:spacing w:after="0" w:line="240" w:lineRule="auto"/>
              <w:rPr>
                <w:rFonts w:eastAsia="MS Mincho"/>
                <w:spacing w:val="2"/>
                <w:kern w:val="1"/>
                <w:lang w:val="en-US"/>
              </w:rPr>
            </w:pPr>
            <w:r>
              <w:rPr>
                <w:rFonts w:eastAsia="MS Mincho"/>
                <w:spacing w:val="2"/>
                <w:kern w:val="1"/>
                <w:lang w:val="en-US"/>
              </w:rPr>
              <w:t>2024</w:t>
            </w:r>
            <w:r w:rsidRPr="00F56C8B">
              <w:rPr>
                <w:lang w:val="en-US"/>
              </w:rPr>
              <w:t>–</w:t>
            </w:r>
            <w:r>
              <w:rPr>
                <w:rFonts w:eastAsia="MS Mincho"/>
                <w:spacing w:val="2"/>
                <w:kern w:val="1"/>
                <w:lang w:val="en-US"/>
              </w:rPr>
              <w:t>present</w:t>
            </w:r>
          </w:p>
        </w:tc>
        <w:tc>
          <w:tcPr>
            <w:tcW w:w="8499" w:type="dxa"/>
          </w:tcPr>
          <w:p w:rsidR="005E7C0D" w:rsidRDefault="005E7C0D" w:rsidP="00895B49">
            <w:pPr>
              <w:spacing w:after="0" w:line="240" w:lineRule="auto"/>
              <w:rPr>
                <w:rFonts w:eastAsia="MS Mincho"/>
                <w:spacing w:val="2"/>
                <w:kern w:val="1"/>
                <w:lang w:val="en-US"/>
              </w:rPr>
            </w:pPr>
            <w:r>
              <w:rPr>
                <w:rFonts w:eastAsia="MS Mincho"/>
                <w:spacing w:val="2"/>
                <w:kern w:val="1"/>
                <w:lang w:val="en-US"/>
              </w:rPr>
              <w:t>Head of the Russian programs at UiT</w:t>
            </w:r>
            <w:r w:rsidRPr="00F56C8B">
              <w:rPr>
                <w:rFonts w:eastAsia="MS Mincho"/>
                <w:spacing w:val="2"/>
                <w:kern w:val="1"/>
                <w:lang w:val="en-US"/>
              </w:rPr>
              <w:t xml:space="preserve"> The Arctic</w:t>
            </w:r>
            <w:r>
              <w:rPr>
                <w:rFonts w:eastAsia="MS Mincho"/>
                <w:spacing w:val="2"/>
                <w:kern w:val="1"/>
                <w:lang w:val="en-US"/>
              </w:rPr>
              <w:t xml:space="preserve"> </w:t>
            </w:r>
            <w:r w:rsidRPr="00F56C8B">
              <w:rPr>
                <w:rFonts w:eastAsia="MS Mincho"/>
                <w:spacing w:val="2"/>
                <w:kern w:val="1"/>
                <w:lang w:val="en-US"/>
              </w:rPr>
              <w:t>University of Norway</w:t>
            </w:r>
          </w:p>
        </w:tc>
      </w:tr>
      <w:tr w:rsidR="005E7C0D" w:rsidRPr="005E7C0D" w:rsidTr="00895B49">
        <w:tc>
          <w:tcPr>
            <w:tcW w:w="1129" w:type="dxa"/>
          </w:tcPr>
          <w:p w:rsidR="005E7C0D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eastAsia="MS Mincho"/>
                <w:spacing w:val="2"/>
                <w:kern w:val="1"/>
                <w:lang w:val="en-US"/>
              </w:rPr>
              <w:lastRenderedPageBreak/>
              <w:t>2011</w:t>
            </w:r>
            <w:r w:rsidRPr="00F56C8B">
              <w:rPr>
                <w:lang w:val="en-US"/>
              </w:rPr>
              <w:t>–</w:t>
            </w:r>
            <w:r>
              <w:rPr>
                <w:rFonts w:eastAsia="MS Mincho"/>
                <w:spacing w:val="2"/>
                <w:kern w:val="1"/>
                <w:lang w:val="en-US"/>
              </w:rPr>
              <w:t>present</w:t>
            </w:r>
          </w:p>
        </w:tc>
        <w:tc>
          <w:tcPr>
            <w:tcW w:w="8499" w:type="dxa"/>
          </w:tcPr>
          <w:p w:rsidR="005E7C0D" w:rsidRDefault="005E7C0D" w:rsidP="00895B49">
            <w:pPr>
              <w:spacing w:after="0" w:line="240" w:lineRule="auto"/>
              <w:rPr>
                <w:rFonts w:eastAsia="MS Mincho"/>
                <w:spacing w:val="2"/>
                <w:kern w:val="1"/>
                <w:lang w:val="en-US"/>
              </w:rPr>
            </w:pPr>
            <w:r w:rsidRPr="00F56C8B">
              <w:rPr>
                <w:lang w:val="en-US"/>
              </w:rPr>
              <w:t>Coordinator of the Russian film club, UiT, The Arctic Univeristy of Norway</w:t>
            </w:r>
            <w:r>
              <w:rPr>
                <w:lang w:val="en-US"/>
              </w:rPr>
              <w:t xml:space="preserve">: </w:t>
            </w:r>
            <w:hyperlink r:id="rId55" w:history="1">
              <w:r w:rsidRPr="00F56C8B">
                <w:rPr>
                  <w:rStyle w:val="af5"/>
                  <w:lang w:val="en-US"/>
                </w:rPr>
                <w:t>http://site.uit.no/russianfilmclub/</w:t>
              </w:r>
            </w:hyperlink>
          </w:p>
        </w:tc>
      </w:tr>
      <w:tr w:rsidR="005E7C0D" w:rsidRPr="005E7C0D" w:rsidTr="00895B49">
        <w:tc>
          <w:tcPr>
            <w:tcW w:w="1129" w:type="dxa"/>
          </w:tcPr>
          <w:p w:rsidR="005E7C0D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2020</w:t>
            </w:r>
            <w:r w:rsidRPr="00F56C8B">
              <w:rPr>
                <w:lang w:val="en-US"/>
              </w:rPr>
              <w:t>–</w:t>
            </w:r>
            <w:r>
              <w:rPr>
                <w:rFonts w:cstheme="minorHAnsi"/>
                <w:lang w:val="en-GB"/>
              </w:rPr>
              <w:t>2021</w:t>
            </w:r>
          </w:p>
        </w:tc>
        <w:tc>
          <w:tcPr>
            <w:tcW w:w="8499" w:type="dxa"/>
          </w:tcPr>
          <w:p w:rsidR="005E7C0D" w:rsidRPr="00F56C8B" w:rsidRDefault="005E7C0D" w:rsidP="00895B49">
            <w:pPr>
              <w:spacing w:after="0" w:line="240" w:lineRule="auto"/>
              <w:rPr>
                <w:lang w:val="en-US"/>
              </w:rPr>
            </w:pPr>
            <w:r>
              <w:rPr>
                <w:rFonts w:eastAsia="MS Mincho"/>
                <w:spacing w:val="2"/>
                <w:kern w:val="1"/>
                <w:lang w:val="en-US"/>
              </w:rPr>
              <w:t xml:space="preserve">Board member </w:t>
            </w:r>
            <w:r>
              <w:rPr>
                <w:lang w:val="en-US"/>
              </w:rPr>
              <w:t>of</w:t>
            </w:r>
            <w:r w:rsidRPr="00F56C8B">
              <w:rPr>
                <w:lang w:val="en-US"/>
              </w:rPr>
              <w:t xml:space="preserve"> the </w:t>
            </w:r>
            <w:r w:rsidRPr="00F56C8B">
              <w:rPr>
                <w:rFonts w:eastAsia="MS Mincho"/>
                <w:kern w:val="1"/>
                <w:lang w:val="en-US"/>
              </w:rPr>
              <w:t>Russian studies program</w:t>
            </w:r>
            <w:r>
              <w:rPr>
                <w:rFonts w:eastAsia="MS Mincho"/>
                <w:kern w:val="1"/>
                <w:lang w:val="en-US"/>
              </w:rPr>
              <w:t xml:space="preserve"> (russisk og russlandsstudier)</w:t>
            </w:r>
            <w:r>
              <w:rPr>
                <w:lang w:val="en-US"/>
              </w:rPr>
              <w:t xml:space="preserve">, </w:t>
            </w:r>
            <w:r w:rsidRPr="00F56C8B">
              <w:rPr>
                <w:rFonts w:eastAsia="MS Mincho"/>
                <w:spacing w:val="2"/>
                <w:kern w:val="1"/>
                <w:lang w:val="en-US"/>
              </w:rPr>
              <w:t>UiT The Arctic</w:t>
            </w:r>
            <w:r>
              <w:rPr>
                <w:rFonts w:eastAsia="MS Mincho"/>
                <w:spacing w:val="2"/>
                <w:kern w:val="1"/>
                <w:lang w:val="en-US"/>
              </w:rPr>
              <w:t xml:space="preserve"> </w:t>
            </w:r>
            <w:r w:rsidRPr="00F56C8B">
              <w:rPr>
                <w:rFonts w:eastAsia="MS Mincho"/>
                <w:spacing w:val="2"/>
                <w:kern w:val="1"/>
                <w:lang w:val="en-US"/>
              </w:rPr>
              <w:t>University of Norway</w:t>
            </w:r>
          </w:p>
        </w:tc>
      </w:tr>
      <w:tr w:rsidR="005E7C0D" w:rsidRPr="005E7C0D" w:rsidTr="00895B49">
        <w:tc>
          <w:tcPr>
            <w:tcW w:w="1129" w:type="dxa"/>
          </w:tcPr>
          <w:p w:rsidR="005E7C0D" w:rsidRPr="00C044E4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2017</w:t>
            </w:r>
            <w:r w:rsidRPr="00F56C8B">
              <w:rPr>
                <w:lang w:val="en-US"/>
              </w:rPr>
              <w:t>–</w:t>
            </w:r>
            <w:r>
              <w:rPr>
                <w:rFonts w:cstheme="minorHAnsi"/>
                <w:lang w:val="en-GB"/>
              </w:rPr>
              <w:t>2018</w:t>
            </w:r>
          </w:p>
        </w:tc>
        <w:tc>
          <w:tcPr>
            <w:tcW w:w="8499" w:type="dxa"/>
          </w:tcPr>
          <w:p w:rsidR="005E7C0D" w:rsidRPr="00C044E4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56C8B">
              <w:rPr>
                <w:lang w:val="en-US"/>
              </w:rPr>
              <w:t xml:space="preserve">Coordinator </w:t>
            </w:r>
            <w:r>
              <w:rPr>
                <w:lang w:val="en-US"/>
              </w:rPr>
              <w:t>of</w:t>
            </w:r>
            <w:r w:rsidRPr="00F56C8B">
              <w:rPr>
                <w:lang w:val="en-US"/>
              </w:rPr>
              <w:t xml:space="preserve"> the Russian Language studies (fagkoordinator for russisk språk), </w:t>
            </w:r>
            <w:r w:rsidRPr="00F56C8B">
              <w:rPr>
                <w:rFonts w:eastAsia="MS Mincho"/>
                <w:spacing w:val="2"/>
                <w:kern w:val="1"/>
                <w:lang w:val="en-US"/>
              </w:rPr>
              <w:t>UiT The Arctic</w:t>
            </w:r>
            <w:r>
              <w:rPr>
                <w:rFonts w:eastAsia="MS Mincho"/>
                <w:spacing w:val="2"/>
                <w:kern w:val="1"/>
                <w:lang w:val="en-US"/>
              </w:rPr>
              <w:t xml:space="preserve"> </w:t>
            </w:r>
            <w:r w:rsidRPr="00F56C8B">
              <w:rPr>
                <w:rFonts w:eastAsia="MS Mincho"/>
                <w:spacing w:val="2"/>
                <w:kern w:val="1"/>
                <w:lang w:val="en-US"/>
              </w:rPr>
              <w:t>University of Norway</w:t>
            </w:r>
          </w:p>
        </w:tc>
      </w:tr>
      <w:tr w:rsidR="005E7C0D" w:rsidRPr="005E7C0D" w:rsidTr="00895B49">
        <w:tc>
          <w:tcPr>
            <w:tcW w:w="1129" w:type="dxa"/>
          </w:tcPr>
          <w:p w:rsidR="005E7C0D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2008</w:t>
            </w:r>
            <w:r w:rsidRPr="00F56C8B">
              <w:rPr>
                <w:lang w:val="en-US"/>
              </w:rPr>
              <w:t>–</w:t>
            </w:r>
            <w:r>
              <w:rPr>
                <w:rFonts w:cstheme="minorHAnsi"/>
                <w:lang w:val="en-GB"/>
              </w:rPr>
              <w:t>2013</w:t>
            </w:r>
          </w:p>
        </w:tc>
        <w:tc>
          <w:tcPr>
            <w:tcW w:w="8499" w:type="dxa"/>
          </w:tcPr>
          <w:p w:rsidR="005E7C0D" w:rsidRPr="00F56C8B" w:rsidRDefault="005E7C0D" w:rsidP="00895B49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6"/>
              <w:rPr>
                <w:lang w:val="en-US"/>
              </w:rPr>
            </w:pPr>
            <w:r>
              <w:rPr>
                <w:lang w:val="en-GB"/>
              </w:rPr>
              <w:t>Co-f</w:t>
            </w:r>
            <w:r w:rsidRPr="00F56C8B">
              <w:rPr>
                <w:lang w:val="en-US"/>
              </w:rPr>
              <w:t>ounder (toget</w:t>
            </w:r>
            <w:r>
              <w:rPr>
                <w:lang w:val="en-US"/>
              </w:rPr>
              <w:t>her with Anastasia Makarova</w:t>
            </w:r>
            <w:r w:rsidRPr="00F56C8B">
              <w:rPr>
                <w:lang w:val="en-US"/>
              </w:rPr>
              <w:t>) and coordinator of the Russian-Norwegian student club “Russkij stol”</w:t>
            </w:r>
            <w:r>
              <w:rPr>
                <w:lang w:val="en-US"/>
              </w:rPr>
              <w:t xml:space="preserve"> and of language exchange meetings</w:t>
            </w:r>
            <w:r w:rsidRPr="00F56C8B">
              <w:rPr>
                <w:lang w:val="en-US"/>
              </w:rPr>
              <w:t xml:space="preserve">, UiT, The Arctic Univeristy of Norway: </w:t>
            </w:r>
            <w:hyperlink r:id="rId56" w:history="1">
              <w:r w:rsidRPr="00F56C8B">
                <w:rPr>
                  <w:rStyle w:val="af5"/>
                  <w:lang w:val="en-US"/>
                </w:rPr>
                <w:t>https://www.facebook.com/groups/552901111508581/?ref=bookmarks</w:t>
              </w:r>
            </w:hyperlink>
          </w:p>
        </w:tc>
      </w:tr>
      <w:tr w:rsidR="005E7C0D" w:rsidRPr="005E7C0D" w:rsidTr="00895B49">
        <w:tc>
          <w:tcPr>
            <w:tcW w:w="1129" w:type="dxa"/>
          </w:tcPr>
          <w:p w:rsidR="005E7C0D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 w:rsidRPr="00F56C8B">
              <w:rPr>
                <w:lang w:val="en-US"/>
              </w:rPr>
              <w:t>2006–2007</w:t>
            </w:r>
          </w:p>
        </w:tc>
        <w:tc>
          <w:tcPr>
            <w:tcW w:w="8499" w:type="dxa"/>
          </w:tcPr>
          <w:p w:rsidR="005E7C0D" w:rsidRPr="00570BA0" w:rsidRDefault="005E7C0D" w:rsidP="00895B49">
            <w:pPr>
              <w:spacing w:after="0" w:line="240" w:lineRule="auto"/>
              <w:rPr>
                <w:lang w:val="en-US"/>
              </w:rPr>
            </w:pPr>
            <w:r w:rsidRPr="00F56C8B">
              <w:rPr>
                <w:lang w:val="en-US"/>
              </w:rPr>
              <w:t>Coordinator of the Russian-American Academic Center for American Studies, Russian State University for the Humanities, Moscow</w:t>
            </w:r>
          </w:p>
        </w:tc>
      </w:tr>
    </w:tbl>
    <w:p w:rsidR="005E7C0D" w:rsidRDefault="005E7C0D" w:rsidP="005E7C0D">
      <w:pPr>
        <w:pStyle w:val="af"/>
        <w:spacing w:after="0" w:line="240" w:lineRule="auto"/>
        <w:rPr>
          <w:b/>
          <w:bCs/>
          <w:iCs/>
          <w:lang w:val="en-US"/>
        </w:rPr>
      </w:pPr>
    </w:p>
    <w:p w:rsidR="005E7C0D" w:rsidRPr="002C6B7A" w:rsidRDefault="005E7C0D" w:rsidP="005E7C0D">
      <w:pPr>
        <w:pStyle w:val="af"/>
        <w:spacing w:after="0" w:line="240" w:lineRule="auto"/>
        <w:rPr>
          <w:bCs/>
          <w:iCs/>
          <w:lang w:val="en-US"/>
        </w:rPr>
      </w:pPr>
      <w:r>
        <w:rPr>
          <w:b/>
          <w:bCs/>
          <w:iCs/>
          <w:lang w:val="en-US"/>
        </w:rPr>
        <w:t xml:space="preserve">Member of </w:t>
      </w:r>
      <w:r w:rsidRPr="002C6B7A">
        <w:rPr>
          <w:b/>
          <w:bCs/>
          <w:iCs/>
          <w:lang w:val="en-US"/>
        </w:rPr>
        <w:t>evaluation committee</w:t>
      </w:r>
      <w:r>
        <w:rPr>
          <w:b/>
          <w:bCs/>
          <w:iCs/>
          <w:lang w:val="en-US"/>
        </w:rPr>
        <w:t>s</w:t>
      </w:r>
      <w:r w:rsidRPr="002C6B7A">
        <w:rPr>
          <w:bCs/>
          <w:iCs/>
          <w:lang w:val="en-US"/>
        </w:rPr>
        <w:t>:</w:t>
      </w:r>
    </w:p>
    <w:p w:rsidR="005E7C0D" w:rsidRPr="002C6B7A" w:rsidRDefault="005E7C0D" w:rsidP="005E7C0D">
      <w:pPr>
        <w:pStyle w:val="af"/>
        <w:spacing w:after="0" w:line="240" w:lineRule="auto"/>
        <w:rPr>
          <w:rFonts w:eastAsia="MS Mincho"/>
          <w:spacing w:val="2"/>
          <w:kern w:val="1"/>
          <w:lang w:val="en-US"/>
        </w:rPr>
      </w:pPr>
      <w:r w:rsidRPr="002C6B7A">
        <w:rPr>
          <w:rFonts w:eastAsia="MS Mincho"/>
          <w:spacing w:val="2"/>
          <w:kern w:val="1"/>
          <w:lang w:val="en-US"/>
        </w:rPr>
        <w:t>Fall 2019</w:t>
      </w:r>
      <w:r w:rsidRPr="002C6B7A">
        <w:rPr>
          <w:rFonts w:eastAsia="MS Mincho"/>
          <w:spacing w:val="2"/>
          <w:kern w:val="1"/>
          <w:lang w:val="en-US"/>
        </w:rPr>
        <w:tab/>
      </w:r>
      <w:r w:rsidRPr="00F56C8B">
        <w:rPr>
          <w:bCs/>
          <w:iCs/>
          <w:lang w:val="en-GB"/>
        </w:rPr>
        <w:t xml:space="preserve">University lecturer position at UiT, </w:t>
      </w:r>
      <w:r w:rsidRPr="002C6B7A">
        <w:rPr>
          <w:rFonts w:eastAsia="MS Mincho"/>
          <w:spacing w:val="2"/>
          <w:kern w:val="1"/>
          <w:lang w:val="en-US"/>
        </w:rPr>
        <w:t>The Arctic University of Norway</w:t>
      </w:r>
    </w:p>
    <w:p w:rsidR="005E7C0D" w:rsidRPr="002C6B7A" w:rsidRDefault="005E7C0D" w:rsidP="005E7C0D">
      <w:pPr>
        <w:pStyle w:val="af"/>
        <w:spacing w:after="0" w:line="240" w:lineRule="auto"/>
        <w:rPr>
          <w:rFonts w:eastAsia="MS Mincho"/>
          <w:spacing w:val="2"/>
          <w:kern w:val="1"/>
          <w:lang w:val="en-US"/>
        </w:rPr>
      </w:pPr>
      <w:r w:rsidRPr="002C6B7A">
        <w:rPr>
          <w:rFonts w:eastAsia="MS Mincho"/>
          <w:spacing w:val="2"/>
          <w:kern w:val="1"/>
          <w:lang w:val="en-US"/>
        </w:rPr>
        <w:t>Spring 2019</w:t>
      </w:r>
      <w:r w:rsidRPr="002C6B7A">
        <w:rPr>
          <w:rFonts w:eastAsia="MS Mincho"/>
          <w:spacing w:val="2"/>
          <w:kern w:val="1"/>
          <w:lang w:val="en-US"/>
        </w:rPr>
        <w:tab/>
      </w:r>
      <w:r w:rsidRPr="00F56C8B">
        <w:rPr>
          <w:bCs/>
          <w:iCs/>
          <w:lang w:val="en-GB"/>
        </w:rPr>
        <w:t xml:space="preserve">University lecturer position </w:t>
      </w:r>
      <w:r>
        <w:rPr>
          <w:bCs/>
          <w:iCs/>
          <w:lang w:val="en-GB"/>
        </w:rPr>
        <w:t xml:space="preserve">at UiB </w:t>
      </w:r>
      <w:r w:rsidRPr="002C6B7A">
        <w:rPr>
          <w:rFonts w:eastAsia="MS Mincho"/>
          <w:spacing w:val="2"/>
          <w:kern w:val="1"/>
          <w:lang w:val="en-US"/>
        </w:rPr>
        <w:t>- 20 % bistilling (Ref. 19/3320)</w:t>
      </w:r>
    </w:p>
    <w:p w:rsidR="005E7C0D" w:rsidRDefault="005E7C0D" w:rsidP="005E7C0D">
      <w:pPr>
        <w:pStyle w:val="af"/>
        <w:spacing w:after="0" w:line="240" w:lineRule="auto"/>
        <w:rPr>
          <w:bCs/>
          <w:iCs/>
          <w:lang w:val="en-GB"/>
        </w:rPr>
      </w:pPr>
      <w:r w:rsidRPr="002C6B7A">
        <w:rPr>
          <w:rFonts w:eastAsia="MS Mincho"/>
          <w:spacing w:val="2"/>
          <w:kern w:val="1"/>
          <w:lang w:val="en-US"/>
        </w:rPr>
        <w:t xml:space="preserve">Spring 2017 </w:t>
      </w:r>
      <w:r w:rsidRPr="002C6B7A">
        <w:rPr>
          <w:rFonts w:eastAsia="MS Mincho"/>
          <w:spacing w:val="2"/>
          <w:kern w:val="1"/>
          <w:lang w:val="en-US"/>
        </w:rPr>
        <w:tab/>
        <w:t xml:space="preserve">PhD position </w:t>
      </w:r>
      <w:r w:rsidRPr="002C6B7A">
        <w:rPr>
          <w:bCs/>
          <w:iCs/>
          <w:lang w:val="en-US"/>
        </w:rPr>
        <w:t xml:space="preserve">at UiT, </w:t>
      </w:r>
      <w:r w:rsidRPr="002C6B7A">
        <w:rPr>
          <w:rFonts w:eastAsia="MS Mincho"/>
          <w:spacing w:val="2"/>
          <w:kern w:val="1"/>
          <w:lang w:val="en-US"/>
        </w:rPr>
        <w:t>The Arctic University of Norway</w:t>
      </w:r>
    </w:p>
    <w:p w:rsidR="005E7C0D" w:rsidRPr="002C6B7A" w:rsidRDefault="005E7C0D" w:rsidP="005E7C0D">
      <w:pPr>
        <w:pStyle w:val="af"/>
        <w:spacing w:after="0" w:line="240" w:lineRule="auto"/>
        <w:rPr>
          <w:rFonts w:eastAsia="MS Mincho"/>
          <w:spacing w:val="2"/>
          <w:kern w:val="1"/>
          <w:lang w:val="en-US"/>
        </w:rPr>
      </w:pPr>
      <w:r w:rsidRPr="00F56C8B">
        <w:rPr>
          <w:bCs/>
          <w:iCs/>
          <w:lang w:val="en-GB"/>
        </w:rPr>
        <w:t xml:space="preserve">Fall 2012 </w:t>
      </w:r>
      <w:r>
        <w:rPr>
          <w:bCs/>
          <w:iCs/>
          <w:lang w:val="en-GB"/>
        </w:rPr>
        <w:tab/>
      </w:r>
      <w:r w:rsidRPr="00F56C8B">
        <w:rPr>
          <w:bCs/>
          <w:iCs/>
          <w:lang w:val="en-GB"/>
        </w:rPr>
        <w:t xml:space="preserve">University lecturer position at UiT, </w:t>
      </w:r>
      <w:r w:rsidRPr="002C6B7A">
        <w:rPr>
          <w:rFonts w:eastAsia="MS Mincho"/>
          <w:spacing w:val="2"/>
          <w:kern w:val="1"/>
          <w:lang w:val="en-US"/>
        </w:rPr>
        <w:t>The Arctic University of Norway</w:t>
      </w:r>
    </w:p>
    <w:p w:rsidR="005E7C0D" w:rsidRDefault="005E7C0D" w:rsidP="005E7C0D">
      <w:pPr>
        <w:spacing w:after="0" w:line="240" w:lineRule="auto"/>
        <w:rPr>
          <w:rFonts w:cstheme="minorHAnsi"/>
          <w:lang w:val="en-US"/>
        </w:rPr>
      </w:pPr>
    </w:p>
    <w:p w:rsidR="005E7C0D" w:rsidRPr="00E02193" w:rsidRDefault="005E7C0D" w:rsidP="005E7C0D">
      <w:pPr>
        <w:spacing w:before="120" w:after="0" w:line="240" w:lineRule="auto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Teaching prizes</w:t>
      </w:r>
      <w:r w:rsidRPr="000A05F2">
        <w:rPr>
          <w:rFonts w:cstheme="minorHAnsi"/>
          <w:b/>
          <w:sz w:val="24"/>
          <w:szCs w:val="24"/>
          <w:lang w:val="en-GB"/>
        </w:rPr>
        <w:t xml:space="preserve"> </w:t>
      </w:r>
      <w:r>
        <w:rPr>
          <w:rFonts w:cstheme="minorHAnsi"/>
          <w:b/>
          <w:sz w:val="24"/>
          <w:szCs w:val="24"/>
          <w:lang w:val="en-GB"/>
        </w:rPr>
        <w:t xml:space="preserve"> </w:t>
      </w:r>
    </w:p>
    <w:tbl>
      <w:tblPr>
        <w:tblStyle w:val="ab"/>
        <w:tblW w:w="0" w:type="auto"/>
        <w:tblLook w:val="04A0"/>
      </w:tblPr>
      <w:tblGrid>
        <w:gridCol w:w="1271"/>
        <w:gridCol w:w="8357"/>
      </w:tblGrid>
      <w:tr w:rsidR="005E7C0D" w:rsidRPr="005E7C0D" w:rsidTr="00895B49">
        <w:tc>
          <w:tcPr>
            <w:tcW w:w="1271" w:type="dxa"/>
          </w:tcPr>
          <w:p w:rsidR="005E7C0D" w:rsidRPr="00C044E4" w:rsidRDefault="005E7C0D" w:rsidP="00895B49">
            <w:pPr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2021</w:t>
            </w:r>
          </w:p>
        </w:tc>
        <w:tc>
          <w:tcPr>
            <w:tcW w:w="8357" w:type="dxa"/>
          </w:tcPr>
          <w:p w:rsidR="005E7C0D" w:rsidRPr="00DD5B21" w:rsidRDefault="005E7C0D" w:rsidP="00895B49">
            <w:pPr>
              <w:spacing w:after="0" w:line="240" w:lineRule="auto"/>
              <w:rPr>
                <w:lang w:val="en-US"/>
              </w:rPr>
            </w:pPr>
            <w:r w:rsidRPr="00915074">
              <w:rPr>
                <w:lang w:val="en-US"/>
              </w:rPr>
              <w:t xml:space="preserve">Education prize </w:t>
            </w:r>
            <w:r>
              <w:rPr>
                <w:lang w:val="en-US"/>
              </w:rPr>
              <w:t>(</w:t>
            </w:r>
            <w:r w:rsidRPr="00DB4A05">
              <w:rPr>
                <w:lang w:val="en-US"/>
              </w:rPr>
              <w:t>Best Teachers</w:t>
            </w:r>
            <w:r>
              <w:rPr>
                <w:lang w:val="en-US"/>
              </w:rPr>
              <w:t xml:space="preserve">) </w:t>
            </w:r>
            <w:r w:rsidRPr="00915074">
              <w:rPr>
                <w:lang w:val="en-US"/>
              </w:rPr>
              <w:t xml:space="preserve">granted </w:t>
            </w:r>
            <w:r>
              <w:rPr>
                <w:lang w:val="en-US"/>
              </w:rPr>
              <w:t xml:space="preserve">to the </w:t>
            </w:r>
            <w:r w:rsidRPr="00DB4A05">
              <w:rPr>
                <w:lang w:val="en-US"/>
              </w:rPr>
              <w:t xml:space="preserve">CLEAR group </w:t>
            </w:r>
            <w:r w:rsidRPr="00915074">
              <w:rPr>
                <w:lang w:val="en-US"/>
              </w:rPr>
              <w:t>by the Faculty of Humanities, Social Sciences and Education</w:t>
            </w:r>
            <w:r>
              <w:rPr>
                <w:lang w:val="en-US"/>
              </w:rPr>
              <w:t xml:space="preserve">, </w:t>
            </w:r>
            <w:r w:rsidRPr="00915074">
              <w:rPr>
                <w:lang w:val="en-US"/>
              </w:rPr>
              <w:t xml:space="preserve">UiT </w:t>
            </w:r>
            <w:r>
              <w:rPr>
                <w:lang w:val="en-US"/>
              </w:rPr>
              <w:t>(HSL Utdanningspris 2021)</w:t>
            </w:r>
          </w:p>
        </w:tc>
      </w:tr>
    </w:tbl>
    <w:p w:rsidR="005E7C0D" w:rsidRPr="005E7C0D" w:rsidRDefault="005E7C0D" w:rsidP="00140567">
      <w:pPr>
        <w:widowControl w:val="0"/>
        <w:tabs>
          <w:tab w:val="left" w:pos="1276"/>
        </w:tabs>
        <w:autoSpaceDE w:val="0"/>
        <w:autoSpaceDN w:val="0"/>
        <w:adjustRightInd w:val="0"/>
        <w:spacing w:after="120" w:line="240" w:lineRule="auto"/>
        <w:ind w:right="-6"/>
        <w:rPr>
          <w:b/>
          <w:sz w:val="24"/>
          <w:szCs w:val="24"/>
          <w:lang w:val="en-US"/>
        </w:rPr>
      </w:pPr>
    </w:p>
    <w:p w:rsidR="00140567" w:rsidRDefault="00140567" w:rsidP="00140567">
      <w:pPr>
        <w:widowControl w:val="0"/>
        <w:tabs>
          <w:tab w:val="left" w:pos="1276"/>
        </w:tabs>
        <w:autoSpaceDE w:val="0"/>
        <w:autoSpaceDN w:val="0"/>
        <w:adjustRightInd w:val="0"/>
        <w:spacing w:after="120" w:line="240" w:lineRule="auto"/>
        <w:ind w:right="-6"/>
        <w:rPr>
          <w:rFonts w:eastAsia="MS Mincho"/>
          <w:b/>
          <w:bCs/>
          <w:spacing w:val="2"/>
          <w:kern w:val="1"/>
          <w:lang w:val="en-US"/>
        </w:rPr>
      </w:pPr>
      <w:r w:rsidRPr="00140567">
        <w:rPr>
          <w:b/>
          <w:sz w:val="24"/>
          <w:szCs w:val="24"/>
          <w:lang w:val="en-GB"/>
        </w:rPr>
        <w:t>Sharing of experiences in connection with teaching and supervision in the field</w:t>
      </w:r>
    </w:p>
    <w:p w:rsidR="00FD0B23" w:rsidRPr="004B273F" w:rsidRDefault="00140567" w:rsidP="00FD0B2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6"/>
        <w:rPr>
          <w:caps/>
          <w:kern w:val="22"/>
          <w:sz w:val="18"/>
          <w:szCs w:val="18"/>
          <w:lang w:val="en-US"/>
        </w:rPr>
      </w:pPr>
      <w:r w:rsidRPr="004B273F">
        <w:rPr>
          <w:rFonts w:eastAsia="MS Mincho"/>
          <w:b/>
          <w:bCs/>
          <w:caps/>
          <w:spacing w:val="2"/>
          <w:kern w:val="22"/>
          <w:sz w:val="18"/>
          <w:szCs w:val="18"/>
          <w:lang w:val="en-US"/>
        </w:rPr>
        <w:t xml:space="preserve">Organizer of </w:t>
      </w:r>
      <w:r w:rsidR="00762B83" w:rsidRPr="004B273F">
        <w:rPr>
          <w:rFonts w:eastAsia="MS Mincho"/>
          <w:b/>
          <w:bCs/>
          <w:caps/>
          <w:spacing w:val="2"/>
          <w:kern w:val="22"/>
          <w:sz w:val="18"/>
          <w:szCs w:val="18"/>
          <w:lang w:val="en-US"/>
        </w:rPr>
        <w:t>conferences</w:t>
      </w:r>
      <w:r w:rsidR="004B273F">
        <w:rPr>
          <w:rFonts w:eastAsia="MS Mincho"/>
          <w:b/>
          <w:bCs/>
          <w:caps/>
          <w:spacing w:val="2"/>
          <w:kern w:val="22"/>
          <w:sz w:val="18"/>
          <w:szCs w:val="18"/>
          <w:lang w:val="en-US"/>
        </w:rPr>
        <w:t xml:space="preserve">, SEMINARS, AND </w:t>
      </w:r>
      <w:r w:rsidR="004B273F" w:rsidRPr="004B273F">
        <w:rPr>
          <w:rFonts w:eastAsia="MS Mincho"/>
          <w:b/>
          <w:bCs/>
          <w:caps/>
          <w:spacing w:val="2"/>
          <w:kern w:val="22"/>
          <w:sz w:val="18"/>
          <w:szCs w:val="18"/>
          <w:lang w:val="en-US"/>
        </w:rPr>
        <w:t>panels</w:t>
      </w:r>
      <w:r w:rsidR="00762B83" w:rsidRPr="004B273F">
        <w:rPr>
          <w:rFonts w:eastAsia="MS Mincho"/>
          <w:b/>
          <w:bCs/>
          <w:caps/>
          <w:spacing w:val="2"/>
          <w:kern w:val="22"/>
          <w:sz w:val="18"/>
          <w:szCs w:val="18"/>
          <w:lang w:val="en-US"/>
        </w:rPr>
        <w:t xml:space="preserve"> related to language pedagogy</w:t>
      </w:r>
      <w:r w:rsidR="00FD0B23" w:rsidRPr="004B273F">
        <w:rPr>
          <w:rFonts w:eastAsia="MS Mincho"/>
          <w:b/>
          <w:bCs/>
          <w:caps/>
          <w:spacing w:val="2"/>
          <w:kern w:val="22"/>
          <w:sz w:val="18"/>
          <w:szCs w:val="18"/>
          <w:lang w:val="en-US"/>
        </w:rPr>
        <w:t xml:space="preserve"> </w:t>
      </w:r>
      <w:r w:rsidR="00762B83" w:rsidRPr="004B273F">
        <w:rPr>
          <w:rFonts w:eastAsia="MS Mincho"/>
          <w:b/>
          <w:bCs/>
          <w:caps/>
          <w:spacing w:val="2"/>
          <w:kern w:val="22"/>
          <w:sz w:val="18"/>
          <w:szCs w:val="18"/>
          <w:lang w:val="en-US"/>
        </w:rPr>
        <w:t>and L2 learning</w:t>
      </w:r>
    </w:p>
    <w:p w:rsidR="00FD0B23" w:rsidRPr="008D20B1" w:rsidRDefault="00FD0B23" w:rsidP="00FD0B2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8" w:right="-6" w:hanging="708"/>
        <w:rPr>
          <w:lang w:val="en-US"/>
        </w:rPr>
      </w:pPr>
      <w:r>
        <w:rPr>
          <w:lang w:val="en-US"/>
        </w:rPr>
        <w:t>2023</w:t>
      </w:r>
      <w:r>
        <w:rPr>
          <w:lang w:val="en-US"/>
        </w:rPr>
        <w:tab/>
        <w:t xml:space="preserve">(together with the CLEAR members): Organizer of the panel </w:t>
      </w:r>
      <w:r>
        <w:rPr>
          <w:bCs/>
          <w:iCs/>
          <w:lang w:val="en-US"/>
        </w:rPr>
        <w:t>“</w:t>
      </w:r>
      <w:r w:rsidRPr="004C4A27">
        <w:rPr>
          <w:bCs/>
          <w:lang w:val="en-US"/>
        </w:rPr>
        <w:t>New digital pedagogical tools for teaching L2 Russian</w:t>
      </w:r>
      <w:r>
        <w:rPr>
          <w:bCs/>
          <w:iCs/>
          <w:lang w:val="en-US"/>
        </w:rPr>
        <w:t xml:space="preserve">” at the </w:t>
      </w:r>
      <w:r w:rsidRPr="008D20B1">
        <w:rPr>
          <w:i/>
          <w:lang w:val="en-US"/>
        </w:rPr>
        <w:t>Slavic Cognitive Linguistics Conference</w:t>
      </w:r>
      <w:r w:rsidRPr="008D20B1">
        <w:rPr>
          <w:iCs/>
          <w:lang w:val="en-US"/>
        </w:rPr>
        <w:t xml:space="preserve"> (SCLC), Harvard University, USA, June 1-3</w:t>
      </w:r>
      <w:r>
        <w:rPr>
          <w:iCs/>
          <w:lang w:val="en-US"/>
        </w:rPr>
        <w:t>.</w:t>
      </w:r>
    </w:p>
    <w:p w:rsidR="00FD0B23" w:rsidRPr="00FD0B23" w:rsidRDefault="00FD0B23" w:rsidP="00FD0B2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8" w:right="-6" w:hanging="708"/>
        <w:rPr>
          <w:lang w:val="en-US"/>
        </w:rPr>
      </w:pPr>
      <w:r>
        <w:rPr>
          <w:lang w:val="en-US"/>
        </w:rPr>
        <w:t>2022</w:t>
      </w:r>
      <w:r>
        <w:rPr>
          <w:lang w:val="en-US"/>
        </w:rPr>
        <w:tab/>
        <w:t xml:space="preserve">(together with Andrei Rogatchevski and Anna Endresen): </w:t>
      </w:r>
      <w:r w:rsidRPr="009F43E0">
        <w:rPr>
          <w:lang w:val="en-US"/>
        </w:rPr>
        <w:t xml:space="preserve">CitJour </w:t>
      </w:r>
      <w:r>
        <w:rPr>
          <w:lang w:val="en-US"/>
        </w:rPr>
        <w:t>seminar</w:t>
      </w:r>
      <w:r w:rsidRPr="009F43E0">
        <w:rPr>
          <w:lang w:val="en-US"/>
        </w:rPr>
        <w:t>, UiT, Dec</w:t>
      </w:r>
      <w:r>
        <w:rPr>
          <w:lang w:val="en-US"/>
        </w:rPr>
        <w:t xml:space="preserve">ember 6-7. Seminar with the </w:t>
      </w:r>
      <w:r w:rsidRPr="00053692">
        <w:rPr>
          <w:lang w:val="en-US"/>
        </w:rPr>
        <w:t>Universit</w:t>
      </w:r>
      <w:r>
        <w:rPr>
          <w:lang w:val="en-US"/>
        </w:rPr>
        <w:t>y</w:t>
      </w:r>
      <w:r w:rsidRPr="00053692">
        <w:rPr>
          <w:lang w:val="en-US"/>
        </w:rPr>
        <w:t xml:space="preserve"> </w:t>
      </w:r>
      <w:r>
        <w:rPr>
          <w:lang w:val="en-US"/>
        </w:rPr>
        <w:t>of</w:t>
      </w:r>
      <w:r w:rsidRPr="00053692">
        <w:rPr>
          <w:lang w:val="en-US"/>
        </w:rPr>
        <w:t xml:space="preserve"> Bielsko-Biała</w:t>
      </w:r>
      <w:r>
        <w:rPr>
          <w:lang w:val="en-US"/>
        </w:rPr>
        <w:t xml:space="preserve"> as part of the project </w:t>
      </w:r>
      <w:r w:rsidRPr="007935F5">
        <w:rPr>
          <w:i/>
          <w:iCs/>
          <w:lang w:val="en-US"/>
        </w:rPr>
        <w:t>Citizen journalism for enhancement of regional development</w:t>
      </w:r>
      <w:r>
        <w:rPr>
          <w:lang w:val="en-US"/>
        </w:rPr>
        <w:t>.</w:t>
      </w:r>
    </w:p>
    <w:p w:rsidR="00FD0B23" w:rsidRDefault="00FD0B23" w:rsidP="00FD0B2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8" w:right="-6" w:hanging="708"/>
        <w:rPr>
          <w:lang w:val="en-US"/>
        </w:rPr>
      </w:pPr>
      <w:r>
        <w:rPr>
          <w:lang w:val="en-US"/>
        </w:rPr>
        <w:tab/>
        <w:t xml:space="preserve">(together with the CLEAR members): Organizer of the panel </w:t>
      </w:r>
      <w:r>
        <w:rPr>
          <w:bCs/>
          <w:iCs/>
          <w:lang w:val="en-US"/>
        </w:rPr>
        <w:t>“</w:t>
      </w:r>
      <w:r w:rsidRPr="00C032D1">
        <w:rPr>
          <w:lang w:val="en-US"/>
        </w:rPr>
        <w:t>Nye digitale pedagogiske ressurser for undervisning i russisk som andrespråk</w:t>
      </w:r>
      <w:r>
        <w:rPr>
          <w:bCs/>
          <w:iCs/>
          <w:lang w:val="en-US"/>
        </w:rPr>
        <w:t>” (</w:t>
      </w:r>
      <w:r w:rsidRPr="00C032D1">
        <w:rPr>
          <w:bCs/>
          <w:iCs/>
          <w:lang w:val="en-US"/>
        </w:rPr>
        <w:t>New digital educational resources for teaching Russian as a second language</w:t>
      </w:r>
      <w:r>
        <w:rPr>
          <w:bCs/>
          <w:iCs/>
          <w:lang w:val="en-US"/>
        </w:rPr>
        <w:t xml:space="preserve">) </w:t>
      </w:r>
      <w:r w:rsidRPr="00A9695F">
        <w:rPr>
          <w:lang w:val="en-US"/>
        </w:rPr>
        <w:t xml:space="preserve">at </w:t>
      </w:r>
      <w:r w:rsidRPr="00B14BB4">
        <w:rPr>
          <w:lang w:val="en-US"/>
        </w:rPr>
        <w:t xml:space="preserve">the </w:t>
      </w:r>
      <w:r w:rsidRPr="00D77A4D">
        <w:rPr>
          <w:bCs/>
          <w:i/>
          <w:iCs/>
          <w:lang w:val="en-GB"/>
        </w:rPr>
        <w:t>22nd Nordic Conference of Slavic Studies</w:t>
      </w:r>
      <w:r w:rsidRPr="00D77A4D">
        <w:rPr>
          <w:bCs/>
          <w:iCs/>
          <w:lang w:val="en-GB"/>
        </w:rPr>
        <w:t>, Oslo, Norway, August 10-14</w:t>
      </w:r>
      <w:r w:rsidRPr="00A9695F">
        <w:rPr>
          <w:lang w:val="en-US"/>
        </w:rPr>
        <w:t>.</w:t>
      </w:r>
    </w:p>
    <w:p w:rsidR="00FD0B23" w:rsidRDefault="00FD0B23" w:rsidP="00762B8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8" w:right="-6" w:hanging="708"/>
        <w:rPr>
          <w:lang w:val="en-US"/>
        </w:rPr>
      </w:pPr>
      <w:r>
        <w:rPr>
          <w:lang w:val="en-US"/>
        </w:rPr>
        <w:t>2019</w:t>
      </w:r>
      <w:r>
        <w:rPr>
          <w:lang w:val="en-US"/>
        </w:rPr>
        <w:tab/>
        <w:t>(together with Elena Bjørgve and Andrei Rogatchevski): Organizer of the round table “</w:t>
      </w:r>
      <w:r w:rsidRPr="00A9695F">
        <w:rPr>
          <w:bCs/>
          <w:iCs/>
          <w:lang w:val="en-US"/>
        </w:rPr>
        <w:t>Filmer i russiskopplæringen</w:t>
      </w:r>
      <w:r w:rsidRPr="00A9695F">
        <w:rPr>
          <w:lang w:val="en-US"/>
        </w:rPr>
        <w:t>”</w:t>
      </w:r>
      <w:r>
        <w:rPr>
          <w:lang w:val="en-US"/>
        </w:rPr>
        <w:t xml:space="preserve"> </w:t>
      </w:r>
      <w:r w:rsidRPr="00A9695F">
        <w:rPr>
          <w:lang w:val="en-US"/>
        </w:rPr>
        <w:t xml:space="preserve">at </w:t>
      </w:r>
      <w:r w:rsidRPr="00B14BB4">
        <w:rPr>
          <w:lang w:val="en-US"/>
        </w:rPr>
        <w:t xml:space="preserve">the </w:t>
      </w:r>
      <w:r w:rsidRPr="00D77A4D">
        <w:rPr>
          <w:bCs/>
          <w:i/>
          <w:iCs/>
          <w:lang w:val="en-GB"/>
        </w:rPr>
        <w:t>21st Nordic Conference of Slavic Studies</w:t>
      </w:r>
      <w:r w:rsidRPr="00D77A4D">
        <w:rPr>
          <w:bCs/>
          <w:iCs/>
          <w:lang w:val="en-GB"/>
        </w:rPr>
        <w:t>, Joensuu, Finland, August 14-18</w:t>
      </w:r>
      <w:r w:rsidRPr="00A9695F">
        <w:rPr>
          <w:lang w:val="en-US"/>
        </w:rPr>
        <w:t>.</w:t>
      </w:r>
    </w:p>
    <w:p w:rsidR="00FD0B23" w:rsidRDefault="00FD0B23" w:rsidP="00FD0B2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8" w:right="-6" w:hanging="708"/>
        <w:rPr>
          <w:lang w:val="en-US"/>
        </w:rPr>
      </w:pPr>
      <w:r>
        <w:rPr>
          <w:lang w:val="en-US"/>
        </w:rPr>
        <w:t xml:space="preserve">2016 </w:t>
      </w:r>
      <w:r>
        <w:rPr>
          <w:lang w:val="en-US"/>
        </w:rPr>
        <w:tab/>
      </w:r>
      <w:r w:rsidRPr="00F56C8B">
        <w:rPr>
          <w:lang w:val="en-US"/>
        </w:rPr>
        <w:t xml:space="preserve">Student Conference </w:t>
      </w:r>
      <w:r w:rsidRPr="00F56C8B">
        <w:rPr>
          <w:i/>
          <w:lang w:val="en-US"/>
        </w:rPr>
        <w:t>Russian Historical Linguistics: Theoretical and Corpus-based Challenges</w:t>
      </w:r>
      <w:r w:rsidRPr="00F56C8B">
        <w:rPr>
          <w:lang w:val="en-US"/>
        </w:rPr>
        <w:t>, UiT</w:t>
      </w:r>
      <w:r>
        <w:rPr>
          <w:lang w:val="en-US"/>
        </w:rPr>
        <w:t xml:space="preserve"> </w:t>
      </w:r>
      <w:r w:rsidRPr="00F56C8B">
        <w:rPr>
          <w:lang w:val="en-US"/>
        </w:rPr>
        <w:t>(November 29, 2016)</w:t>
      </w:r>
    </w:p>
    <w:p w:rsidR="00FD0B23" w:rsidRPr="00140567" w:rsidRDefault="00FD0B23" w:rsidP="0014056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8" w:right="-6" w:hanging="708"/>
        <w:rPr>
          <w:lang w:val="en-US"/>
        </w:rPr>
      </w:pPr>
      <w:r>
        <w:rPr>
          <w:lang w:val="en-US"/>
        </w:rPr>
        <w:t xml:space="preserve">2015 </w:t>
      </w:r>
      <w:r>
        <w:rPr>
          <w:lang w:val="en-US"/>
        </w:rPr>
        <w:tab/>
      </w:r>
      <w:r w:rsidRPr="00F56C8B">
        <w:rPr>
          <w:lang w:val="en-US"/>
        </w:rPr>
        <w:t xml:space="preserve">Start-up seminar for the UTFORSK project </w:t>
      </w:r>
      <w:r w:rsidRPr="00F56C8B">
        <w:rPr>
          <w:i/>
          <w:lang w:val="en-US"/>
        </w:rPr>
        <w:t>Varangian Rus' Digital Environment</w:t>
      </w:r>
      <w:r w:rsidRPr="00F56C8B">
        <w:rPr>
          <w:lang w:val="en-US"/>
        </w:rPr>
        <w:t>, UiT (September 14-15, 2015)</w:t>
      </w:r>
    </w:p>
    <w:p w:rsidR="00140567" w:rsidRPr="00FD0B23" w:rsidRDefault="00140567" w:rsidP="00FD0B23">
      <w:pPr>
        <w:spacing w:after="0" w:line="240" w:lineRule="auto"/>
        <w:rPr>
          <w:rFonts w:ascii="Calibri" w:hAnsi="Calibri" w:cs="Calibri"/>
          <w:b/>
          <w:bCs/>
          <w:lang w:val="en-US"/>
        </w:rPr>
      </w:pPr>
    </w:p>
    <w:p w:rsidR="0027502C" w:rsidRPr="00D77A4D" w:rsidRDefault="0027502C" w:rsidP="0027502C">
      <w:pPr>
        <w:spacing w:after="0" w:line="240" w:lineRule="auto"/>
        <w:rPr>
          <w:rFonts w:ascii="Calibri" w:hAnsi="Calibri" w:cs="Calibri"/>
          <w:b/>
          <w:bCs/>
          <w:sz w:val="18"/>
          <w:szCs w:val="18"/>
          <w:lang w:val="en-GB"/>
        </w:rPr>
      </w:pPr>
      <w:r w:rsidRPr="00D77A4D">
        <w:rPr>
          <w:rFonts w:ascii="Calibri" w:hAnsi="Calibri" w:cs="Calibri"/>
          <w:b/>
          <w:bCs/>
          <w:sz w:val="18"/>
          <w:szCs w:val="18"/>
          <w:lang w:val="en-GB"/>
        </w:rPr>
        <w:t>G</w:t>
      </w:r>
      <w:r w:rsidR="004B273F" w:rsidRPr="00D77A4D">
        <w:rPr>
          <w:rFonts w:ascii="Calibri" w:hAnsi="Calibri" w:cs="Calibri"/>
          <w:b/>
          <w:bCs/>
          <w:sz w:val="18"/>
          <w:szCs w:val="18"/>
          <w:lang w:val="en-GB"/>
        </w:rPr>
        <w:t>UEST LECTURES</w:t>
      </w:r>
    </w:p>
    <w:p w:rsidR="0027502C" w:rsidRPr="00306D3B" w:rsidRDefault="0027502C" w:rsidP="0027502C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/>
          <w:bCs/>
          <w:iCs/>
        </w:rPr>
      </w:pPr>
      <w:r w:rsidRPr="0027502C">
        <w:rPr>
          <w:rFonts w:ascii="Calibri" w:hAnsi="Calibri" w:cs="Calibri"/>
          <w:b/>
          <w:bCs/>
          <w:iCs/>
          <w:lang w:val="en-US"/>
        </w:rPr>
        <w:t>(2024).</w:t>
      </w:r>
      <w:r w:rsidRPr="0027502C">
        <w:rPr>
          <w:rFonts w:ascii="Calibri" w:hAnsi="Calibri" w:cs="Calibri"/>
          <w:iCs/>
          <w:lang w:val="en-US"/>
        </w:rPr>
        <w:t xml:space="preserve"> </w:t>
      </w:r>
      <w:r w:rsidRPr="0027502C">
        <w:rPr>
          <w:rFonts w:ascii="Calibri" w:hAnsi="Calibri" w:cs="Calibri"/>
          <w:lang w:val="en-US"/>
        </w:rPr>
        <w:t xml:space="preserve">Learning Grammar in a Strategic Way: New pedagogical resources for Russian as a Foreign Language. Invited talk for the </w:t>
      </w:r>
      <w:r w:rsidRPr="0027502C">
        <w:rPr>
          <w:rFonts w:ascii="Calibri" w:hAnsi="Calibri" w:cs="Calibri"/>
          <w:i/>
          <w:iCs/>
          <w:lang w:val="en-US"/>
        </w:rPr>
        <w:t>Association for Slavic Languages ​​and Multilingualism</w:t>
      </w:r>
      <w:r w:rsidRPr="0027502C">
        <w:rPr>
          <w:rFonts w:ascii="Calibri" w:hAnsi="Calibri" w:cs="Calibri"/>
          <w:lang w:val="en-US"/>
        </w:rPr>
        <w:t xml:space="preserve"> (Slav&amp;Mehr), June 11, 2024 (online). </w:t>
      </w:r>
      <w:hyperlink r:id="rId57" w:history="1">
        <w:r w:rsidRPr="00306D3B">
          <w:rPr>
            <w:rStyle w:val="af5"/>
            <w:rFonts w:ascii="Calibri" w:hAnsi="Calibri" w:cs="Calibri"/>
          </w:rPr>
          <w:t>https://slav-und-mehr.de/digitaler-vortrag-von-dr-svetlana-sokolova-am-11-6-24/</w:t>
        </w:r>
      </w:hyperlink>
      <w:r w:rsidRPr="00306D3B">
        <w:rPr>
          <w:rFonts w:ascii="Calibri" w:hAnsi="Calibri" w:cs="Calibri"/>
        </w:rPr>
        <w:t>.</w:t>
      </w:r>
    </w:p>
    <w:p w:rsidR="0027502C" w:rsidRPr="0027502C" w:rsidRDefault="0027502C" w:rsidP="0027502C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/>
          <w:bCs/>
          <w:iCs/>
          <w:lang w:val="en-US"/>
        </w:rPr>
      </w:pPr>
      <w:r w:rsidRPr="0027502C">
        <w:rPr>
          <w:rFonts w:ascii="Calibri" w:hAnsi="Calibri" w:cs="Calibri"/>
          <w:b/>
          <w:bCs/>
          <w:iCs/>
          <w:lang w:val="en-US"/>
        </w:rPr>
        <w:t>(2024).</w:t>
      </w:r>
      <w:r w:rsidRPr="0027502C">
        <w:rPr>
          <w:rFonts w:ascii="Calibri" w:hAnsi="Calibri" w:cs="Calibri"/>
          <w:iCs/>
          <w:lang w:val="en-US"/>
        </w:rPr>
        <w:t xml:space="preserve"> </w:t>
      </w:r>
      <w:r w:rsidRPr="0027502C">
        <w:rPr>
          <w:rFonts w:ascii="Calibri" w:hAnsi="Calibri" w:cs="Calibri"/>
          <w:lang w:val="en-US"/>
        </w:rPr>
        <w:t>Grammatika – eto veselo: Novye elekronnye resursy dlja obučenija grammatike RKI (More fun with grammar: New digital resources for grammar instruction in L2 Russian), Guest lecture for Russian program students at University of Innsbruck, May 8, 2024</w:t>
      </w:r>
    </w:p>
    <w:p w:rsidR="0027502C" w:rsidRPr="0027502C" w:rsidRDefault="0027502C" w:rsidP="0027502C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/>
          <w:bCs/>
          <w:iCs/>
          <w:lang w:val="en-US"/>
        </w:rPr>
      </w:pPr>
      <w:r w:rsidRPr="0027502C">
        <w:rPr>
          <w:rFonts w:ascii="Calibri" w:hAnsi="Calibri" w:cs="Calibri"/>
          <w:b/>
          <w:bCs/>
          <w:iCs/>
          <w:lang w:val="en-US"/>
        </w:rPr>
        <w:t>(2024).</w:t>
      </w:r>
      <w:r w:rsidRPr="0027502C">
        <w:rPr>
          <w:rFonts w:ascii="Calibri" w:hAnsi="Calibri" w:cs="Calibri"/>
          <w:iCs/>
          <w:lang w:val="en-US"/>
        </w:rPr>
        <w:t xml:space="preserve"> </w:t>
      </w:r>
      <w:r w:rsidRPr="0027502C">
        <w:rPr>
          <w:rFonts w:ascii="Calibri" w:hAnsi="Calibri" w:cs="Calibri"/>
          <w:lang w:val="en-US"/>
        </w:rPr>
        <w:t xml:space="preserve">Applying Citizen Journalism to Language Instruction. Invited talk at the Conference </w:t>
      </w:r>
      <w:r w:rsidRPr="0027502C">
        <w:rPr>
          <w:rFonts w:ascii="Calibri" w:hAnsi="Calibri" w:cs="Calibri"/>
          <w:i/>
          <w:iCs/>
          <w:lang w:val="en-US"/>
        </w:rPr>
        <w:t>Citizen Journalism: Theory – Practice – Education</w:t>
      </w:r>
      <w:r w:rsidRPr="0027502C">
        <w:rPr>
          <w:rFonts w:ascii="Calibri" w:hAnsi="Calibri" w:cs="Calibri"/>
          <w:lang w:val="en-US"/>
        </w:rPr>
        <w:t>, University of Bielsko-Biała, January 17, 2024 (online)</w:t>
      </w:r>
    </w:p>
    <w:p w:rsidR="0027502C" w:rsidRPr="0027502C" w:rsidRDefault="0027502C" w:rsidP="0027502C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US"/>
        </w:rPr>
      </w:pPr>
      <w:r w:rsidRPr="0027502C">
        <w:rPr>
          <w:rFonts w:ascii="Calibri" w:hAnsi="Calibri" w:cs="Calibri"/>
          <w:b/>
          <w:bCs/>
          <w:iCs/>
          <w:lang w:val="en-US"/>
        </w:rPr>
        <w:lastRenderedPageBreak/>
        <w:t>(2023).</w:t>
      </w:r>
      <w:r w:rsidRPr="0027502C">
        <w:rPr>
          <w:rFonts w:ascii="Calibri" w:hAnsi="Calibri" w:cs="Calibri"/>
          <w:iCs/>
          <w:lang w:val="en-US"/>
        </w:rPr>
        <w:t xml:space="preserve"> </w:t>
      </w:r>
      <w:r w:rsidRPr="0027502C">
        <w:rPr>
          <w:rFonts w:ascii="Calibri" w:hAnsi="Calibri" w:cs="Calibri"/>
          <w:lang w:val="en-US"/>
        </w:rPr>
        <w:t>New Approaches to Grammar</w:t>
      </w:r>
      <w:r w:rsidRPr="0027502C">
        <w:rPr>
          <w:rFonts w:ascii="Calibri" w:hAnsi="Calibri" w:cs="Calibri"/>
          <w:i/>
          <w:iCs/>
          <w:lang w:val="en-US"/>
        </w:rPr>
        <w:t xml:space="preserve">: </w:t>
      </w:r>
      <w:r w:rsidRPr="0027502C">
        <w:rPr>
          <w:rFonts w:ascii="Calibri" w:hAnsi="Calibri" w:cs="Calibri"/>
          <w:iCs/>
          <w:lang w:val="en-US"/>
        </w:rPr>
        <w:t xml:space="preserve">Interactive Digital Tools Targeting Strategic Input. Invited talk at the annual meeting of </w:t>
      </w:r>
      <w:r w:rsidRPr="0027502C">
        <w:rPr>
          <w:rFonts w:ascii="Calibri" w:hAnsi="Calibri" w:cs="Calibri"/>
          <w:i/>
          <w:lang w:val="en-US"/>
        </w:rPr>
        <w:t>Die Österreichische Gesellschaft für Slawistik</w:t>
      </w:r>
      <w:r w:rsidRPr="0027502C">
        <w:rPr>
          <w:rFonts w:ascii="Calibri" w:hAnsi="Calibri" w:cs="Calibri"/>
          <w:iCs/>
          <w:lang w:val="en-US"/>
        </w:rPr>
        <w:t xml:space="preserve"> (ÖGSl), University of Salzburg, November 17-18, 2023.</w:t>
      </w:r>
    </w:p>
    <w:p w:rsidR="0027502C" w:rsidRPr="00306D3B" w:rsidRDefault="0027502C" w:rsidP="0027502C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27502C">
        <w:rPr>
          <w:rFonts w:ascii="Calibri" w:hAnsi="Calibri" w:cs="Calibri"/>
          <w:b/>
          <w:bCs/>
          <w:iCs/>
          <w:lang w:val="en-US"/>
        </w:rPr>
        <w:t>(2022).</w:t>
      </w:r>
      <w:r w:rsidRPr="0027502C">
        <w:rPr>
          <w:rFonts w:ascii="Calibri" w:hAnsi="Calibri" w:cs="Calibri"/>
          <w:iCs/>
          <w:lang w:val="en-US"/>
        </w:rPr>
        <w:t xml:space="preserve"> Citizen Journalism In and Outside the Classroom: The Educational Film Project «Our Common Victory». Invited presentation at the conference </w:t>
      </w:r>
      <w:r w:rsidRPr="0027502C">
        <w:rPr>
          <w:rFonts w:ascii="Calibri" w:hAnsi="Calibri" w:cs="Calibri"/>
          <w:i/>
          <w:lang w:val="en-US"/>
        </w:rPr>
        <w:t>Citizen Journalism: Challenges and Educational Perspectives</w:t>
      </w:r>
      <w:r w:rsidRPr="0027502C">
        <w:rPr>
          <w:rFonts w:ascii="Calibri" w:hAnsi="Calibri" w:cs="Calibri"/>
          <w:iCs/>
          <w:lang w:val="en-US"/>
        </w:rPr>
        <w:t xml:space="preserve"> [DZIENNIKARSTWO OBYWATELSKIE: WYZWANIA I PERSPEKTYWY EDUKACYJNE], University of Bielsko-Biała, Poland, December 14, 2022.</w:t>
      </w:r>
    </w:p>
    <w:p w:rsidR="0027502C" w:rsidRPr="00306D3B" w:rsidRDefault="0027502C" w:rsidP="0027502C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27502C">
        <w:rPr>
          <w:rFonts w:ascii="Calibri" w:hAnsi="Calibri" w:cs="Calibri"/>
          <w:b/>
          <w:bCs/>
          <w:iCs/>
          <w:lang w:val="en-US"/>
        </w:rPr>
        <w:t>(2018).</w:t>
      </w:r>
      <w:r w:rsidRPr="0027502C">
        <w:rPr>
          <w:rFonts w:ascii="Calibri" w:hAnsi="Calibri" w:cs="Calibri"/>
          <w:iCs/>
          <w:lang w:val="en-US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Baza russkix vidovyx pristavok «Exploring Emptiness»: teorija i praktika </w:t>
      </w:r>
      <w:r w:rsidRPr="0027502C">
        <w:rPr>
          <w:rFonts w:ascii="Calibri" w:hAnsi="Calibri" w:cs="Calibri"/>
          <w:bCs/>
          <w:iCs/>
          <w:lang w:val="en-US"/>
        </w:rPr>
        <w:t>(</w:t>
      </w:r>
      <w:r w:rsidRPr="00306D3B">
        <w:rPr>
          <w:rFonts w:ascii="Calibri" w:hAnsi="Calibri" w:cs="Calibri"/>
          <w:bCs/>
          <w:iCs/>
          <w:lang w:val="en-GB"/>
        </w:rPr>
        <w:t>The database of Russian aspectual prefixes "Exploring emptiness": theory and practice</w:t>
      </w:r>
      <w:r w:rsidRPr="0027502C">
        <w:rPr>
          <w:rFonts w:ascii="Calibri" w:hAnsi="Calibri" w:cs="Calibri"/>
          <w:bCs/>
          <w:iCs/>
          <w:lang w:val="en-US"/>
        </w:rPr>
        <w:t xml:space="preserve">). </w:t>
      </w:r>
      <w:r w:rsidRPr="00306D3B">
        <w:rPr>
          <w:rFonts w:ascii="Calibri" w:hAnsi="Calibri" w:cs="Calibri"/>
          <w:lang w:val="en-GB"/>
        </w:rPr>
        <w:t>G</w:t>
      </w:r>
      <w:r w:rsidRPr="0027502C">
        <w:rPr>
          <w:rFonts w:ascii="Calibri" w:hAnsi="Calibri" w:cs="Calibri"/>
          <w:lang w:val="en-US"/>
        </w:rPr>
        <w:t>uest lecture at the University of Innsbruck as part of the course 612034 VU/2 Sprachwissenschaftliche Methoden: Korpuslinguistik</w:t>
      </w:r>
      <w:r w:rsidRPr="00306D3B">
        <w:rPr>
          <w:rFonts w:ascii="Calibri" w:hAnsi="Calibri" w:cs="Calibri"/>
          <w:bCs/>
          <w:iCs/>
          <w:lang w:val="en-GB"/>
        </w:rPr>
        <w:t>, November 23, 2018.</w:t>
      </w:r>
    </w:p>
    <w:p w:rsidR="0027502C" w:rsidRPr="0027502C" w:rsidRDefault="0027502C" w:rsidP="0027502C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27502C">
        <w:rPr>
          <w:rFonts w:ascii="Calibri" w:hAnsi="Calibri" w:cs="Calibri"/>
          <w:b/>
          <w:bCs/>
          <w:iCs/>
          <w:lang w:val="en-US"/>
        </w:rPr>
        <w:t>(2018).</w:t>
      </w:r>
      <w:r w:rsidRPr="0027502C">
        <w:rPr>
          <w:rFonts w:ascii="Calibri" w:hAnsi="Calibri" w:cs="Calibri"/>
          <w:iCs/>
          <w:lang w:val="en-US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«Kak ja uže skazal» ili «kak ja uže govoril»: problema vybora vidovoj formy v russkom jazyke ("As I have aready said": the problem of aspectual choice in Russian). </w:t>
      </w:r>
      <w:r w:rsidRPr="0027502C">
        <w:rPr>
          <w:rFonts w:ascii="Calibri" w:hAnsi="Calibri" w:cs="Calibri"/>
          <w:lang w:val="en-US"/>
        </w:rPr>
        <w:t>Guest lecture at the University of Salzburg as part of the course</w:t>
      </w:r>
      <w:r w:rsidRPr="00306D3B">
        <w:rPr>
          <w:rFonts w:ascii="Calibri" w:hAnsi="Calibri" w:cs="Calibri"/>
          <w:bCs/>
          <w:iCs/>
          <w:lang w:val="en-GB"/>
        </w:rPr>
        <w:t xml:space="preserve"> Russisch III, November 21, 2018.</w:t>
      </w:r>
    </w:p>
    <w:p w:rsidR="0027502C" w:rsidRPr="00306D3B" w:rsidRDefault="0027502C" w:rsidP="0027502C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27502C">
        <w:rPr>
          <w:rFonts w:ascii="Calibri" w:hAnsi="Calibri" w:cs="Calibri"/>
          <w:b/>
          <w:bCs/>
          <w:iCs/>
          <w:lang w:val="en-GB"/>
        </w:rPr>
        <w:t>(2017).</w:t>
      </w:r>
      <w:r w:rsidRPr="0027502C">
        <w:rPr>
          <w:rFonts w:ascii="Calibri" w:hAnsi="Calibri" w:cs="Calibri"/>
          <w:iCs/>
          <w:lang w:val="en-GB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Slavistika, quo vadis? Obzor zarubežnyx proektov po izučeniju grammatiki. </w:t>
      </w:r>
      <w:r w:rsidRPr="00793262">
        <w:rPr>
          <w:rFonts w:ascii="Calibri" w:hAnsi="Calibri" w:cs="Calibri"/>
          <w:bCs/>
          <w:iCs/>
        </w:rPr>
        <w:t xml:space="preserve">Proekty gruppy CLEAR v Norvežskom arktičeskom universitete g. Tromsø (Slavic studies, quo vadis? </w:t>
      </w:r>
      <w:r w:rsidRPr="00306D3B">
        <w:rPr>
          <w:rFonts w:ascii="Calibri" w:hAnsi="Calibri" w:cs="Calibri"/>
          <w:bCs/>
          <w:iCs/>
          <w:lang w:val="en-GB"/>
        </w:rPr>
        <w:t>An Overview of international projects on grammar research. Projects of the CLEAR group at UiT The Arctic University of Norway). Seminar for MA students, Moscow State University, March 29, 2017.</w:t>
      </w:r>
    </w:p>
    <w:p w:rsidR="0027502C" w:rsidRDefault="0027502C" w:rsidP="0027502C">
      <w:pPr>
        <w:spacing w:after="0" w:line="240" w:lineRule="auto"/>
        <w:rPr>
          <w:rFonts w:ascii="Calibri" w:hAnsi="Calibri" w:cs="Calibri"/>
          <w:b/>
          <w:bCs/>
        </w:rPr>
      </w:pPr>
    </w:p>
    <w:p w:rsidR="0027502C" w:rsidRPr="004B273F" w:rsidRDefault="00140567" w:rsidP="0027502C">
      <w:pPr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4B273F">
        <w:rPr>
          <w:rFonts w:ascii="Calibri" w:hAnsi="Calibri" w:cs="Calibri"/>
          <w:b/>
          <w:bCs/>
          <w:sz w:val="18"/>
          <w:szCs w:val="18"/>
        </w:rPr>
        <w:t>P</w:t>
      </w:r>
      <w:r w:rsidR="004B273F" w:rsidRPr="004B273F">
        <w:rPr>
          <w:rFonts w:ascii="Calibri" w:hAnsi="Calibri" w:cs="Calibri"/>
          <w:b/>
          <w:bCs/>
          <w:sz w:val="18"/>
          <w:szCs w:val="18"/>
        </w:rPr>
        <w:t>RESENTATIONS</w:t>
      </w:r>
    </w:p>
    <w:p w:rsidR="0027502C" w:rsidRPr="00C828C7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27502C">
        <w:rPr>
          <w:rFonts w:ascii="Calibri" w:hAnsi="Calibri" w:cs="Calibri"/>
          <w:iCs/>
          <w:lang w:val="en-US"/>
        </w:rPr>
        <w:t xml:space="preserve">Zhamaletdinova, E., &amp; Sokolova, S. </w:t>
      </w:r>
      <w:r w:rsidRPr="0027502C">
        <w:rPr>
          <w:rFonts w:ascii="Calibri" w:hAnsi="Calibri" w:cs="Calibri"/>
          <w:b/>
          <w:bCs/>
          <w:iCs/>
          <w:lang w:val="en-US"/>
        </w:rPr>
        <w:t>(2024).</w:t>
      </w:r>
      <w:r w:rsidRPr="0027502C">
        <w:rPr>
          <w:rFonts w:ascii="Calibri" w:hAnsi="Calibri" w:cs="Calibri"/>
          <w:iCs/>
          <w:lang w:val="en-US"/>
        </w:rPr>
        <w:t xml:space="preserve"> </w:t>
      </w:r>
      <w:r w:rsidRPr="0027502C">
        <w:rPr>
          <w:rFonts w:ascii="Calibri" w:hAnsi="Calibri" w:cs="Calibri"/>
          <w:i/>
          <w:lang w:val="en-US"/>
        </w:rPr>
        <w:t>My Russian Journey</w:t>
      </w:r>
      <w:r w:rsidRPr="0027502C">
        <w:rPr>
          <w:rFonts w:ascii="Calibri" w:hAnsi="Calibri" w:cs="Calibri"/>
          <w:iCs/>
          <w:lang w:val="en-US"/>
        </w:rPr>
        <w:t xml:space="preserve">: Insights and Challenges of New Teaching Practices for Elementary Russian. </w:t>
      </w:r>
      <w:r w:rsidRPr="0027502C">
        <w:rPr>
          <w:rFonts w:ascii="Calibri" w:hAnsi="Calibri" w:cs="Calibri"/>
          <w:i/>
          <w:lang w:val="en-US"/>
        </w:rPr>
        <w:t>Canadian Association of Slavists (CAS) Conference</w:t>
      </w:r>
      <w:r w:rsidRPr="0027502C">
        <w:rPr>
          <w:rFonts w:ascii="Calibri" w:hAnsi="Calibri" w:cs="Calibri"/>
          <w:iCs/>
          <w:lang w:val="en-US"/>
        </w:rPr>
        <w:t>, McGill University, Montreal, Canada, June 14-16, 2024</w:t>
      </w:r>
    </w:p>
    <w:p w:rsidR="0027502C" w:rsidRPr="00C828C7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27502C">
        <w:rPr>
          <w:rFonts w:ascii="Calibri" w:hAnsi="Calibri" w:cs="Calibri"/>
          <w:iCs/>
          <w:lang w:val="en-US"/>
        </w:rPr>
        <w:t xml:space="preserve">Sokolova. S. </w:t>
      </w:r>
      <w:r w:rsidRPr="0027502C">
        <w:rPr>
          <w:rFonts w:ascii="Calibri" w:hAnsi="Calibri" w:cs="Calibri"/>
          <w:b/>
          <w:bCs/>
          <w:iCs/>
          <w:lang w:val="en-US"/>
        </w:rPr>
        <w:t>(2024).</w:t>
      </w:r>
      <w:r w:rsidRPr="0027502C">
        <w:rPr>
          <w:rFonts w:ascii="Calibri" w:hAnsi="Calibri" w:cs="Calibri"/>
          <w:iCs/>
          <w:lang w:val="en-US"/>
        </w:rPr>
        <w:t xml:space="preserve"> Roundtable "Teaching Russian Language and Eurasian Studies in a New Political Environment: Challenges and Prospects". </w:t>
      </w:r>
      <w:r w:rsidRPr="0027502C">
        <w:rPr>
          <w:rFonts w:ascii="Calibri" w:hAnsi="Calibri" w:cs="Calibri"/>
          <w:i/>
          <w:lang w:val="en-US"/>
        </w:rPr>
        <w:t>The American Association of Teachers of Slavic and East European Languages</w:t>
      </w:r>
      <w:r w:rsidRPr="0027502C">
        <w:rPr>
          <w:rFonts w:ascii="Calibri" w:hAnsi="Calibri" w:cs="Calibri"/>
          <w:iCs/>
          <w:lang w:val="en-US"/>
        </w:rPr>
        <w:t xml:space="preserve"> (AATSEEL), Las Vegas, USA, February 15-18, 2024</w:t>
      </w:r>
    </w:p>
    <w:p w:rsidR="0027502C" w:rsidRPr="00C828C7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27502C">
        <w:rPr>
          <w:rFonts w:ascii="Calibri" w:hAnsi="Calibri" w:cs="Calibri"/>
          <w:iCs/>
          <w:lang w:val="en-US"/>
        </w:rPr>
        <w:t xml:space="preserve">Sokolova, S., &amp; Camoletto, A. </w:t>
      </w:r>
      <w:r w:rsidRPr="0027502C">
        <w:rPr>
          <w:rFonts w:ascii="Calibri" w:hAnsi="Calibri" w:cs="Calibri"/>
          <w:b/>
          <w:bCs/>
          <w:iCs/>
          <w:lang w:val="en-US"/>
        </w:rPr>
        <w:t>(2024).</w:t>
      </w:r>
      <w:r w:rsidRPr="0027502C">
        <w:rPr>
          <w:rFonts w:ascii="Calibri" w:hAnsi="Calibri" w:cs="Calibri"/>
          <w:iCs/>
          <w:lang w:val="en-US"/>
        </w:rPr>
        <w:t xml:space="preserve"> Second Language Acquisition of Russian Fleeting Vowels. </w:t>
      </w:r>
      <w:r w:rsidRPr="0027502C">
        <w:rPr>
          <w:rFonts w:ascii="Calibri" w:hAnsi="Calibri" w:cs="Calibri"/>
          <w:i/>
          <w:lang w:val="en-US"/>
        </w:rPr>
        <w:t>The American Association of Teachers of Slavic and East European Languages</w:t>
      </w:r>
      <w:r w:rsidRPr="0027502C">
        <w:rPr>
          <w:rFonts w:ascii="Calibri" w:hAnsi="Calibri" w:cs="Calibri"/>
          <w:iCs/>
          <w:lang w:val="en-US"/>
        </w:rPr>
        <w:t xml:space="preserve"> (AATSEEL), Las Vegas, USA, February 15-18, 2024.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793262">
        <w:rPr>
          <w:rFonts w:ascii="Calibri" w:hAnsi="Calibri" w:cs="Calibri"/>
          <w:iCs/>
        </w:rPr>
        <w:t>Bjørgve, E., Zhamaletdinova, E., Sokolova, S., &amp; Kosheleva, D. </w:t>
      </w:r>
      <w:r w:rsidRPr="00793262">
        <w:rPr>
          <w:rFonts w:ascii="Calibri" w:hAnsi="Calibri" w:cs="Calibri"/>
          <w:b/>
          <w:bCs/>
          <w:iCs/>
        </w:rPr>
        <w:t>(2023).</w:t>
      </w:r>
      <w:r w:rsidRPr="00793262">
        <w:rPr>
          <w:rFonts w:ascii="Calibri" w:hAnsi="Calibri" w:cs="Calibri"/>
          <w:iCs/>
        </w:rPr>
        <w:t xml:space="preserve"> </w:t>
      </w:r>
      <w:r w:rsidRPr="0027502C">
        <w:rPr>
          <w:rFonts w:ascii="Calibri" w:hAnsi="Calibri" w:cs="Calibri"/>
          <w:iCs/>
          <w:lang w:val="en-US"/>
        </w:rPr>
        <w:t xml:space="preserve">My Russian Journey: New Teaching Practices for Elementary Russian. </w:t>
      </w:r>
      <w:r w:rsidRPr="0027502C">
        <w:rPr>
          <w:rFonts w:ascii="Calibri" w:hAnsi="Calibri" w:cs="Calibri"/>
          <w:i/>
          <w:lang w:val="en-US"/>
        </w:rPr>
        <w:t>Slavic Cognitive Linguistics Conference</w:t>
      </w:r>
      <w:r w:rsidRPr="0027502C">
        <w:rPr>
          <w:rFonts w:ascii="Calibri" w:hAnsi="Calibri" w:cs="Calibri"/>
          <w:iCs/>
          <w:lang w:val="en-US"/>
        </w:rPr>
        <w:t xml:space="preserve"> (SCLC), Harvard University, USA, June 1-3, 2023. 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306D3B">
        <w:rPr>
          <w:rFonts w:ascii="Calibri" w:hAnsi="Calibri" w:cs="Calibri"/>
          <w:iCs/>
          <w:lang w:val="en-GB"/>
        </w:rPr>
        <w:t>Sokolova, S., Bjørgve, E., Kosheleva, D., &amp; Zhamaletdinova, E. </w:t>
      </w:r>
      <w:r w:rsidRPr="0027502C">
        <w:rPr>
          <w:b/>
          <w:bCs/>
          <w:iCs/>
          <w:lang w:val="en-GB"/>
        </w:rPr>
        <w:t>(2023).</w:t>
      </w:r>
      <w:r w:rsidRPr="0027502C">
        <w:rPr>
          <w:iCs/>
          <w:lang w:val="en-GB"/>
        </w:rPr>
        <w:t xml:space="preserve"> </w:t>
      </w:r>
      <w:r w:rsidRPr="0027502C">
        <w:rPr>
          <w:rFonts w:ascii="Calibri" w:hAnsi="Calibri" w:cs="Calibri"/>
          <w:iCs/>
          <w:lang w:val="en-US"/>
        </w:rPr>
        <w:t xml:space="preserve">My Russian Journey: Rethinking Teaching Russian to Beginners. Digital conference for the </w:t>
      </w:r>
      <w:r w:rsidRPr="0027502C">
        <w:rPr>
          <w:rFonts w:ascii="Calibri" w:hAnsi="Calibri" w:cs="Calibri"/>
          <w:i/>
          <w:lang w:val="en-US"/>
        </w:rPr>
        <w:t>American Association of Teachers of Slavic and Eastern European Languages</w:t>
      </w:r>
      <w:r w:rsidRPr="0027502C">
        <w:rPr>
          <w:rFonts w:ascii="Calibri" w:hAnsi="Calibri" w:cs="Calibri"/>
          <w:iCs/>
          <w:lang w:val="en-US"/>
        </w:rPr>
        <w:t xml:space="preserve"> (AATSEEL 2023), February 16-19, 2023.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27502C">
        <w:rPr>
          <w:rFonts w:ascii="Calibri" w:hAnsi="Calibri" w:cs="Calibri"/>
          <w:iCs/>
          <w:lang w:val="en-US"/>
        </w:rPr>
        <w:t>Sokolova, S., &amp; Rogatchevski, A.</w:t>
      </w:r>
      <w:r w:rsidRPr="0027502C">
        <w:rPr>
          <w:rFonts w:ascii="Calibri" w:hAnsi="Calibri" w:cs="Calibri"/>
          <w:b/>
          <w:bCs/>
          <w:iCs/>
          <w:lang w:val="en-US"/>
        </w:rPr>
        <w:t> </w:t>
      </w:r>
      <w:r w:rsidRPr="0027502C">
        <w:rPr>
          <w:b/>
          <w:bCs/>
          <w:iCs/>
          <w:lang w:val="en-US"/>
        </w:rPr>
        <w:t>(2023).</w:t>
      </w:r>
      <w:r w:rsidRPr="0027502C">
        <w:rPr>
          <w:iCs/>
          <w:lang w:val="en-US"/>
        </w:rPr>
        <w:t xml:space="preserve"> </w:t>
      </w:r>
      <w:r w:rsidRPr="0027502C">
        <w:rPr>
          <w:rFonts w:ascii="Calibri" w:hAnsi="Calibri" w:cs="Calibri"/>
          <w:iCs/>
          <w:lang w:val="en-US"/>
        </w:rPr>
        <w:t xml:space="preserve">The participatory approach and student active learning in language teaching: Language students as journalists and filmmakers. Digital conference for the </w:t>
      </w:r>
      <w:r w:rsidRPr="0027502C">
        <w:rPr>
          <w:rFonts w:ascii="Calibri" w:hAnsi="Calibri" w:cs="Calibri"/>
          <w:i/>
          <w:lang w:val="en-US"/>
        </w:rPr>
        <w:t>American Association of Teachers of Slavic and Eastern European Languages</w:t>
      </w:r>
      <w:r w:rsidRPr="0027502C">
        <w:rPr>
          <w:rFonts w:ascii="Calibri" w:hAnsi="Calibri" w:cs="Calibri"/>
          <w:iCs/>
          <w:lang w:val="en-US"/>
        </w:rPr>
        <w:t xml:space="preserve"> (AATSEEL 2023), February 16-19, 2023.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GB"/>
        </w:rPr>
      </w:pPr>
      <w:r w:rsidRPr="00B90A0D">
        <w:rPr>
          <w:iCs/>
          <w:lang w:val="en-GB"/>
        </w:rPr>
        <w:t>Sokolova, S.</w:t>
      </w:r>
      <w:r>
        <w:rPr>
          <w:b/>
          <w:bCs/>
          <w:iCs/>
          <w:lang w:val="en-GB"/>
        </w:rPr>
        <w:t xml:space="preserve"> </w:t>
      </w:r>
      <w:r w:rsidRPr="0027502C">
        <w:rPr>
          <w:b/>
          <w:bCs/>
          <w:iCs/>
          <w:lang w:val="en-US"/>
        </w:rPr>
        <w:t>(2022).</w:t>
      </w:r>
      <w:r w:rsidRPr="0027502C">
        <w:rPr>
          <w:iCs/>
          <w:lang w:val="en-US"/>
        </w:rPr>
        <w:t xml:space="preserve"> </w:t>
      </w:r>
      <w:r w:rsidRPr="0027502C">
        <w:rPr>
          <w:rFonts w:ascii="Calibri" w:hAnsi="Calibri" w:cs="Calibri"/>
          <w:iCs/>
          <w:lang w:val="en-US"/>
        </w:rPr>
        <w:t xml:space="preserve">Designing curricula at UiT: RUS-2022 “Russian and Career Development”. Presentation at the conference </w:t>
      </w:r>
      <w:r w:rsidRPr="0027502C">
        <w:rPr>
          <w:rFonts w:ascii="Calibri" w:hAnsi="Calibri" w:cs="Calibri"/>
          <w:i/>
          <w:lang w:val="en-US"/>
        </w:rPr>
        <w:t>Citizen Journalism: Challenges and Educational Perspectives</w:t>
      </w:r>
      <w:r w:rsidRPr="0027502C">
        <w:rPr>
          <w:rFonts w:ascii="Calibri" w:hAnsi="Calibri" w:cs="Calibri"/>
          <w:iCs/>
          <w:lang w:val="en-US"/>
        </w:rPr>
        <w:t xml:space="preserve"> [DZIENNIKARSTWO OBYWATELSKIE: WYZWANIA I PERSPEKTYWY EDUKACYJNE], University of Bielsko-Biała, Poland, December 13-14, 2022.</w:t>
      </w:r>
    </w:p>
    <w:p w:rsidR="0027502C" w:rsidRPr="0027502C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US"/>
        </w:rPr>
      </w:pPr>
      <w:r w:rsidRPr="00B90A0D">
        <w:rPr>
          <w:iCs/>
          <w:lang w:val="en-GB"/>
        </w:rPr>
        <w:t>Sokolova, S.</w:t>
      </w:r>
      <w:r>
        <w:rPr>
          <w:b/>
          <w:bCs/>
          <w:iCs/>
          <w:lang w:val="en-GB"/>
        </w:rPr>
        <w:t xml:space="preserve"> </w:t>
      </w:r>
      <w:r w:rsidRPr="0027502C">
        <w:rPr>
          <w:b/>
          <w:bCs/>
          <w:iCs/>
          <w:lang w:val="en-US"/>
        </w:rPr>
        <w:t>(2022).</w:t>
      </w:r>
      <w:r w:rsidRPr="0027502C">
        <w:rPr>
          <w:iCs/>
          <w:lang w:val="en-US"/>
        </w:rPr>
        <w:t xml:space="preserve"> </w:t>
      </w:r>
      <w:r w:rsidRPr="0027502C">
        <w:rPr>
          <w:rFonts w:ascii="Calibri" w:hAnsi="Calibri" w:cs="Calibri"/>
          <w:iCs/>
          <w:lang w:val="en-US"/>
        </w:rPr>
        <w:t>Media Language in Use: The UiT Course RUS-2022 “Russian and Career Development”. Presentation at the Seminar on Citizen journalism (funded by the Foundation for the Development of the Education System in the European Economic Area: Iceland, Liechtenstein and Norway), December 6-7, 2022, Tromsø, Norway.</w:t>
      </w:r>
    </w:p>
    <w:p w:rsidR="0027502C" w:rsidRPr="0027502C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US"/>
        </w:rPr>
      </w:pPr>
      <w:r w:rsidRPr="00793262">
        <w:rPr>
          <w:rFonts w:ascii="Calibri" w:hAnsi="Calibri" w:cs="Calibri"/>
          <w:iCs/>
        </w:rPr>
        <w:t>Sokolova, S., Bjørgve, E., Zhamaletdinova, E., &amp; Kosheleva, D.</w:t>
      </w:r>
      <w:r w:rsidRPr="00793262">
        <w:rPr>
          <w:rFonts w:ascii="Calibri" w:hAnsi="Calibri" w:cs="Calibri"/>
          <w:b/>
          <w:bCs/>
          <w:iCs/>
        </w:rPr>
        <w:t> </w:t>
      </w:r>
      <w:r w:rsidRPr="00793262">
        <w:rPr>
          <w:b/>
          <w:bCs/>
          <w:iCs/>
        </w:rPr>
        <w:t>(2022).</w:t>
      </w:r>
      <w:r w:rsidRPr="00793262">
        <w:rPr>
          <w:iCs/>
        </w:rPr>
        <w:t xml:space="preserve"> </w:t>
      </w:r>
      <w:r w:rsidRPr="00306D3B">
        <w:rPr>
          <w:rFonts w:ascii="Calibri" w:hAnsi="Calibri" w:cs="Calibri"/>
          <w:iCs/>
        </w:rPr>
        <w:t xml:space="preserve">Min russiske reise: tilpassing av undervisningspraksis til vår moderne virkelighet. </w:t>
      </w:r>
      <w:r w:rsidRPr="0027502C">
        <w:rPr>
          <w:rFonts w:ascii="Calibri" w:hAnsi="Calibri" w:cs="Calibri"/>
          <w:iCs/>
          <w:lang w:val="en-US"/>
        </w:rPr>
        <w:t xml:space="preserve">Presentation at </w:t>
      </w:r>
      <w:r w:rsidRPr="0027502C">
        <w:rPr>
          <w:rFonts w:ascii="Calibri" w:hAnsi="Calibri" w:cs="Calibri"/>
          <w:lang w:val="en-US"/>
        </w:rPr>
        <w:t xml:space="preserve">the </w:t>
      </w:r>
      <w:r w:rsidRPr="0027502C">
        <w:rPr>
          <w:rFonts w:ascii="Calibri" w:hAnsi="Calibri" w:cs="Calibri"/>
          <w:bCs/>
          <w:i/>
          <w:iCs/>
          <w:lang w:val="en-US"/>
        </w:rPr>
        <w:t>22nd Nordic Conference of Slavic Studies</w:t>
      </w:r>
      <w:r w:rsidRPr="0027502C">
        <w:rPr>
          <w:rFonts w:ascii="Calibri" w:hAnsi="Calibri" w:cs="Calibri"/>
          <w:iCs/>
          <w:lang w:val="en-US"/>
        </w:rPr>
        <w:t xml:space="preserve">, University of Oslo, Norway, August 10-14, 2022. </w:t>
      </w:r>
    </w:p>
    <w:p w:rsidR="0027502C" w:rsidRPr="0027502C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iCs/>
          <w:lang w:val="en-US"/>
        </w:rPr>
      </w:pPr>
      <w:r w:rsidRPr="00306D3B">
        <w:rPr>
          <w:rFonts w:ascii="Calibri" w:hAnsi="Calibri" w:cs="Calibri"/>
          <w:iCs/>
        </w:rPr>
        <w:t>Sokolova, S. &amp; Bjørgve, E.</w:t>
      </w:r>
      <w:r w:rsidRPr="00306D3B">
        <w:rPr>
          <w:rFonts w:ascii="Calibri" w:hAnsi="Calibri" w:cs="Calibri"/>
          <w:b/>
          <w:bCs/>
          <w:iCs/>
        </w:rPr>
        <w:t> </w:t>
      </w:r>
      <w:r w:rsidRPr="00B90A0D">
        <w:rPr>
          <w:b/>
          <w:bCs/>
          <w:iCs/>
        </w:rPr>
        <w:t>(2022).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iCs/>
        </w:rPr>
        <w:t xml:space="preserve">Min russiske reise: En ny undervisningsressurs for å lære russisk. </w:t>
      </w:r>
      <w:r w:rsidRPr="0027502C">
        <w:rPr>
          <w:rFonts w:ascii="Calibri" w:hAnsi="Calibri" w:cs="Calibri"/>
          <w:iCs/>
          <w:lang w:val="en-US"/>
        </w:rPr>
        <w:t xml:space="preserve">Presentation at the final online evaluation of the teaching resource </w:t>
      </w:r>
      <w:r w:rsidRPr="0027502C">
        <w:rPr>
          <w:rFonts w:ascii="Calibri" w:hAnsi="Calibri" w:cs="Calibri"/>
          <w:i/>
          <w:lang w:val="en-US"/>
        </w:rPr>
        <w:t>Min russiske reise</w:t>
      </w:r>
      <w:r w:rsidRPr="0027502C">
        <w:rPr>
          <w:rFonts w:ascii="Calibri" w:hAnsi="Calibri" w:cs="Calibri"/>
          <w:iCs/>
          <w:lang w:val="en-US"/>
        </w:rPr>
        <w:t>, June 8, 2022.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lastRenderedPageBreak/>
        <w:t xml:space="preserve">Nesset, T., &amp; Sokolova, S. </w:t>
      </w:r>
      <w:r w:rsidRPr="00B90A0D">
        <w:rPr>
          <w:b/>
          <w:bCs/>
          <w:iCs/>
        </w:rPr>
        <w:t>(202</w:t>
      </w:r>
      <w:r>
        <w:rPr>
          <w:b/>
          <w:bCs/>
          <w:iCs/>
        </w:rPr>
        <w:t>1</w:t>
      </w:r>
      <w:r w:rsidRPr="00B90A0D">
        <w:rPr>
          <w:b/>
          <w:bCs/>
          <w:iCs/>
        </w:rPr>
        <w:t>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La oss tenke nytt om språkundervisning! Erfaringer fra Fyrtårnprosjektet «Majak». </w:t>
      </w:r>
      <w:r w:rsidRPr="00306D3B">
        <w:rPr>
          <w:rFonts w:ascii="Calibri" w:hAnsi="Calibri" w:cs="Calibri"/>
          <w:bCs/>
          <w:i/>
        </w:rPr>
        <w:t>UiTs Utdanningskvalitetskonferanse</w:t>
      </w:r>
      <w:r w:rsidRPr="00306D3B">
        <w:rPr>
          <w:rFonts w:ascii="Calibri" w:hAnsi="Calibri" w:cs="Calibri"/>
          <w:bCs/>
          <w:iCs/>
        </w:rPr>
        <w:t xml:space="preserve"> 2021, UiT The Arctic University of Norway, November 29, 2021.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 xml:space="preserve">Bjørgve, E., &amp; Sokolova, S. </w:t>
      </w:r>
      <w:r w:rsidRPr="00B90A0D">
        <w:rPr>
          <w:b/>
          <w:bCs/>
          <w:iCs/>
        </w:rPr>
        <w:t>(202</w:t>
      </w:r>
      <w:r>
        <w:rPr>
          <w:b/>
          <w:bCs/>
          <w:iCs/>
        </w:rPr>
        <w:t>1</w:t>
      </w:r>
      <w:r w:rsidRPr="00B90A0D">
        <w:rPr>
          <w:b/>
          <w:bCs/>
          <w:iCs/>
        </w:rPr>
        <w:t>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Det nye læreverket “Min russiske reise”: Hvordan har reisen vært så langt?. </w:t>
      </w:r>
      <w:r w:rsidRPr="00306D3B">
        <w:rPr>
          <w:rFonts w:ascii="Calibri" w:hAnsi="Calibri" w:cs="Calibri"/>
          <w:bCs/>
          <w:i/>
        </w:rPr>
        <w:t>Novemberseminaret i russisk og russlandsstudier</w:t>
      </w:r>
      <w:r w:rsidRPr="00306D3B">
        <w:rPr>
          <w:rFonts w:ascii="Calibri" w:hAnsi="Calibri" w:cs="Calibri"/>
          <w:bCs/>
          <w:iCs/>
        </w:rPr>
        <w:t>, November 16, 2021.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iCs/>
        </w:rPr>
        <w:t>Nesset, T., Sokolova, S., Bjørgve, E., Kosheleva, D., Zhamaletdinova, E., &amp; Janda, L. A.</w:t>
      </w:r>
      <w:r w:rsidRPr="00306D3B">
        <w:rPr>
          <w:rFonts w:ascii="Calibri" w:hAnsi="Calibri" w:cs="Calibri"/>
          <w:b/>
          <w:bCs/>
          <w:iCs/>
        </w:rPr>
        <w:t> </w:t>
      </w:r>
      <w:r w:rsidRPr="00B90A0D">
        <w:rPr>
          <w:b/>
          <w:bCs/>
          <w:iCs/>
        </w:rPr>
        <w:t>(202</w:t>
      </w:r>
      <w:r>
        <w:rPr>
          <w:b/>
          <w:bCs/>
          <w:iCs/>
        </w:rPr>
        <w:t>1</w:t>
      </w:r>
      <w:r w:rsidRPr="00B90A0D">
        <w:rPr>
          <w:b/>
          <w:bCs/>
          <w:iCs/>
        </w:rPr>
        <w:t>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Fem gode grunner til å velge “Min russiske reise”! Official launch of the teaching resource </w:t>
      </w:r>
      <w:r w:rsidRPr="00306D3B">
        <w:rPr>
          <w:rFonts w:ascii="Calibri" w:hAnsi="Calibri" w:cs="Calibri"/>
          <w:bCs/>
          <w:i/>
        </w:rPr>
        <w:t>Min russiske reise</w:t>
      </w:r>
      <w:r w:rsidRPr="00306D3B">
        <w:rPr>
          <w:rFonts w:ascii="Calibri" w:hAnsi="Calibri" w:cs="Calibri"/>
          <w:bCs/>
          <w:iCs/>
        </w:rPr>
        <w:t xml:space="preserve">, November 21, 2021. 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 xml:space="preserve">Bjørgve, E., Sokolova, S., &amp; Tivilov-Mutkari, A. </w:t>
      </w:r>
      <w:r w:rsidRPr="00B90A0D">
        <w:rPr>
          <w:b/>
          <w:bCs/>
          <w:iCs/>
        </w:rPr>
        <w:t>(2020).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Undervisning er lik student pluss lærer pluss ... assistent? Assistentordning: evaluering av første semester. </w:t>
      </w:r>
      <w:r w:rsidRPr="00306D3B">
        <w:rPr>
          <w:rFonts w:ascii="Calibri" w:hAnsi="Calibri" w:cs="Calibri"/>
          <w:bCs/>
          <w:i/>
          <w:iCs/>
        </w:rPr>
        <w:t>Novemberseminaret 2020</w:t>
      </w:r>
      <w:r w:rsidRPr="00306D3B">
        <w:rPr>
          <w:rFonts w:ascii="Calibri" w:hAnsi="Calibri" w:cs="Calibri"/>
          <w:bCs/>
          <w:iCs/>
        </w:rPr>
        <w:t>, UiT The Arctic University of Norway, November 19, 2020.</w:t>
      </w:r>
    </w:p>
    <w:p w:rsidR="0027502C" w:rsidRPr="0027502C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US"/>
        </w:rPr>
      </w:pPr>
      <w:r w:rsidRPr="00306D3B">
        <w:rPr>
          <w:rFonts w:ascii="Calibri" w:hAnsi="Calibri" w:cs="Calibri"/>
          <w:bCs/>
          <w:iCs/>
        </w:rPr>
        <w:t xml:space="preserve">Bjørgve, E., Reisæter, G., &amp; Sokolova, S. </w:t>
      </w:r>
      <w:r w:rsidRPr="00B90A0D">
        <w:rPr>
          <w:b/>
          <w:bCs/>
          <w:iCs/>
        </w:rPr>
        <w:t>(2020).</w:t>
      </w:r>
      <w:r w:rsidRPr="00B90A0D">
        <w:rPr>
          <w:iCs/>
        </w:rPr>
        <w:t xml:space="preserve"> </w:t>
      </w:r>
      <w:r w:rsidRPr="0027502C">
        <w:rPr>
          <w:rFonts w:ascii="Calibri" w:hAnsi="Calibri" w:cs="Calibri"/>
          <w:bCs/>
          <w:iCs/>
          <w:lang w:val="en-US"/>
        </w:rPr>
        <w:t xml:space="preserve">Start-up seminar and brainstorming session for the project </w:t>
      </w:r>
      <w:r w:rsidRPr="0027502C">
        <w:rPr>
          <w:rFonts w:ascii="Calibri" w:hAnsi="Calibri" w:cs="Calibri"/>
          <w:i/>
          <w:lang w:val="en-US"/>
        </w:rPr>
        <w:t>Vår felles seier – Our Common Victory</w:t>
      </w:r>
      <w:r w:rsidRPr="0027502C">
        <w:rPr>
          <w:rFonts w:ascii="Calibri" w:hAnsi="Calibri" w:cs="Calibri"/>
          <w:lang w:val="en-US"/>
        </w:rPr>
        <w:t xml:space="preserve"> (The Norwegian Barents Secretariat), </w:t>
      </w:r>
      <w:r w:rsidRPr="0027502C">
        <w:rPr>
          <w:rFonts w:ascii="Calibri" w:hAnsi="Calibri" w:cs="Calibri"/>
          <w:bCs/>
          <w:iCs/>
          <w:lang w:val="en-US"/>
        </w:rPr>
        <w:t>UiT The Arctic University of Norway, Tromsø</w:t>
      </w:r>
      <w:r w:rsidRPr="0027502C">
        <w:rPr>
          <w:rFonts w:ascii="Calibri" w:hAnsi="Calibri" w:cs="Calibri"/>
          <w:lang w:val="en-US"/>
        </w:rPr>
        <w:t>, February 13, 2020.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 xml:space="preserve">Sokolova, S., &amp; Bjørgve, E. </w:t>
      </w:r>
      <w:r w:rsidRPr="00B90A0D">
        <w:rPr>
          <w:b/>
          <w:bCs/>
          <w:iCs/>
        </w:rPr>
        <w:t>(2019).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Filmklubb som en plattform for språk- og kulturopplæring, </w:t>
      </w:r>
      <w:r w:rsidRPr="00306D3B">
        <w:rPr>
          <w:rFonts w:ascii="Calibri" w:hAnsi="Calibri" w:cs="Calibri"/>
        </w:rPr>
        <w:t xml:space="preserve">Paper presented at the round table </w:t>
      </w:r>
      <w:r w:rsidRPr="00306D3B">
        <w:rPr>
          <w:rFonts w:ascii="Calibri" w:hAnsi="Calibri" w:cs="Calibri"/>
          <w:bCs/>
          <w:iCs/>
        </w:rPr>
        <w:t xml:space="preserve">«Filmer i russiskopplæringen» </w:t>
      </w:r>
      <w:r w:rsidRPr="00306D3B">
        <w:rPr>
          <w:rFonts w:ascii="Calibri" w:hAnsi="Calibri" w:cs="Calibri"/>
        </w:rPr>
        <w:t xml:space="preserve">at the </w:t>
      </w:r>
      <w:r w:rsidRPr="00306D3B">
        <w:rPr>
          <w:rFonts w:ascii="Calibri" w:hAnsi="Calibri" w:cs="Calibri"/>
          <w:bCs/>
          <w:i/>
          <w:iCs/>
        </w:rPr>
        <w:t>21st Nordic Conference of Slavic Studies</w:t>
      </w:r>
      <w:r w:rsidRPr="00306D3B">
        <w:rPr>
          <w:rFonts w:ascii="Calibri" w:hAnsi="Calibri" w:cs="Calibri"/>
          <w:bCs/>
          <w:iCs/>
        </w:rPr>
        <w:t>, Joensuu, Finland, August 14-18.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Steinholt, Y., &amp; Sokolova, S. </w:t>
      </w:r>
      <w:r w:rsidRPr="0027502C">
        <w:rPr>
          <w:b/>
          <w:bCs/>
          <w:iCs/>
          <w:lang w:val="en-US"/>
        </w:rPr>
        <w:t>(2018).</w:t>
      </w:r>
      <w:r w:rsidRPr="0027502C">
        <w:rPr>
          <w:iCs/>
          <w:lang w:val="en-US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Russian language, culture, and society education for understanding "the other". Open Seminar </w:t>
      </w:r>
      <w:r w:rsidRPr="00306D3B">
        <w:rPr>
          <w:rFonts w:ascii="Calibri" w:hAnsi="Calibri" w:cs="Calibri"/>
          <w:bCs/>
          <w:i/>
          <w:iCs/>
          <w:lang w:val="en-GB"/>
        </w:rPr>
        <w:t>UiT and University of Iceland Research and Education on Russia as Part of Small State Foreign Policy</w:t>
      </w:r>
      <w:r w:rsidRPr="00306D3B">
        <w:rPr>
          <w:rFonts w:ascii="Calibri" w:hAnsi="Calibri" w:cs="Calibri"/>
          <w:bCs/>
          <w:iCs/>
          <w:lang w:val="en-GB"/>
        </w:rPr>
        <w:t>, UiT The Arctic University of Norway, March 20, 2018.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27502C">
        <w:rPr>
          <w:rFonts w:ascii="Calibri" w:hAnsi="Calibri" w:cs="Calibri"/>
          <w:bCs/>
          <w:iCs/>
          <w:lang w:val="en-US"/>
        </w:rPr>
        <w:t xml:space="preserve">Sokolova, S. </w:t>
      </w:r>
      <w:r w:rsidRPr="0027502C">
        <w:rPr>
          <w:b/>
          <w:bCs/>
          <w:iCs/>
          <w:lang w:val="en-US"/>
        </w:rPr>
        <w:t>(2018).</w:t>
      </w:r>
      <w:r w:rsidRPr="0027502C">
        <w:rPr>
          <w:iCs/>
          <w:lang w:val="en-US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TOP-Russian: Towards a Tutorial On Russian Aspectual Prefixes. </w:t>
      </w:r>
      <w:r w:rsidRPr="0027502C">
        <w:rPr>
          <w:rFonts w:ascii="Calibri" w:hAnsi="Calibri" w:cs="Calibri"/>
          <w:iCs/>
          <w:lang w:val="en-US"/>
        </w:rPr>
        <w:t xml:space="preserve">Conference for the </w:t>
      </w:r>
      <w:r w:rsidRPr="0027502C">
        <w:rPr>
          <w:rFonts w:ascii="Calibri" w:hAnsi="Calibri" w:cs="Calibri"/>
          <w:i/>
          <w:lang w:val="en-US"/>
        </w:rPr>
        <w:t>American Association of Teachers of Slavic and Eastern European Languages</w:t>
      </w:r>
      <w:r w:rsidRPr="0027502C">
        <w:rPr>
          <w:rFonts w:ascii="Calibri" w:hAnsi="Calibri" w:cs="Calibri"/>
          <w:iCs/>
          <w:lang w:val="en-US"/>
        </w:rPr>
        <w:t xml:space="preserve"> (AATSEEL 2018)</w:t>
      </w:r>
      <w:r w:rsidRPr="00306D3B">
        <w:rPr>
          <w:rFonts w:ascii="Calibri" w:hAnsi="Calibri" w:cs="Calibri"/>
          <w:bCs/>
          <w:iCs/>
          <w:lang w:val="en-GB"/>
        </w:rPr>
        <w:t>, Washington, DC, USA, February 1-4, 2018.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27502C">
        <w:rPr>
          <w:rFonts w:ascii="Calibri" w:hAnsi="Calibri" w:cs="Calibri"/>
          <w:bCs/>
          <w:iCs/>
          <w:lang w:val="en-US"/>
        </w:rPr>
        <w:t xml:space="preserve">Sokolova, S. </w:t>
      </w:r>
      <w:r w:rsidRPr="0027502C">
        <w:rPr>
          <w:b/>
          <w:bCs/>
          <w:iCs/>
          <w:lang w:val="en-US"/>
        </w:rPr>
        <w:t>(2017).</w:t>
      </w:r>
      <w:r w:rsidRPr="0027502C">
        <w:rPr>
          <w:iCs/>
          <w:lang w:val="en-US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The Russian Constructicon and Pedagogical Applications. Constructicon Seminar, </w:t>
      </w:r>
      <w:r w:rsidRPr="0027502C">
        <w:rPr>
          <w:rFonts w:ascii="Calibri" w:hAnsi="Calibri" w:cs="Calibri"/>
          <w:lang w:val="en-US"/>
        </w:rPr>
        <w:t>National Research University - Higher School of Economics</w:t>
      </w:r>
      <w:r w:rsidRPr="00306D3B">
        <w:rPr>
          <w:rFonts w:ascii="Calibri" w:hAnsi="Calibri" w:cs="Calibri"/>
          <w:bCs/>
          <w:iCs/>
          <w:lang w:val="en-GB"/>
        </w:rPr>
        <w:t>, Voronovo-Moscow, March 18-20, 2017.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  <w:lang w:val="en-GB"/>
        </w:rPr>
        <w:t xml:space="preserve">Sokolova, S., &amp; Levin, I. </w:t>
      </w:r>
      <w:r w:rsidRPr="0027502C">
        <w:rPr>
          <w:b/>
          <w:bCs/>
          <w:iCs/>
          <w:lang w:val="en-US"/>
        </w:rPr>
        <w:t>(2017).</w:t>
      </w:r>
      <w:r w:rsidRPr="0027502C">
        <w:rPr>
          <w:iCs/>
          <w:lang w:val="en-US"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TOP-Russian: </w:t>
      </w:r>
      <w:r w:rsidRPr="00306D3B">
        <w:rPr>
          <w:rFonts w:ascii="Calibri" w:hAnsi="Calibri" w:cs="Calibri"/>
          <w:bCs/>
          <w:iCs/>
          <w:u w:val="single"/>
          <w:lang w:val="en-GB"/>
        </w:rPr>
        <w:t>T</w:t>
      </w:r>
      <w:r w:rsidRPr="00306D3B">
        <w:rPr>
          <w:rFonts w:ascii="Calibri" w:hAnsi="Calibri" w:cs="Calibri"/>
          <w:bCs/>
          <w:iCs/>
          <w:lang w:val="en-GB"/>
        </w:rPr>
        <w:t xml:space="preserve">utorial </w:t>
      </w:r>
      <w:r w:rsidRPr="00306D3B">
        <w:rPr>
          <w:rFonts w:ascii="Calibri" w:hAnsi="Calibri" w:cs="Calibri"/>
          <w:bCs/>
          <w:iCs/>
          <w:u w:val="single"/>
          <w:lang w:val="en-GB"/>
        </w:rPr>
        <w:t>O</w:t>
      </w:r>
      <w:r w:rsidRPr="00306D3B">
        <w:rPr>
          <w:rFonts w:ascii="Calibri" w:hAnsi="Calibri" w:cs="Calibri"/>
          <w:bCs/>
          <w:iCs/>
          <w:lang w:val="en-GB"/>
        </w:rPr>
        <w:t xml:space="preserve">n </w:t>
      </w:r>
      <w:r w:rsidRPr="00306D3B">
        <w:rPr>
          <w:rFonts w:ascii="Calibri" w:hAnsi="Calibri" w:cs="Calibri"/>
          <w:bCs/>
          <w:iCs/>
          <w:u w:val="single"/>
          <w:lang w:val="en-GB"/>
        </w:rPr>
        <w:t>P</w:t>
      </w:r>
      <w:r w:rsidRPr="00306D3B">
        <w:rPr>
          <w:rFonts w:ascii="Calibri" w:hAnsi="Calibri" w:cs="Calibri"/>
          <w:bCs/>
          <w:iCs/>
          <w:lang w:val="en-GB"/>
        </w:rPr>
        <w:t xml:space="preserve">refixes. Seminar </w:t>
      </w:r>
      <w:r w:rsidRPr="00306D3B">
        <w:rPr>
          <w:rFonts w:ascii="Calibri" w:hAnsi="Calibri" w:cs="Calibri"/>
          <w:bCs/>
          <w:i/>
          <w:iCs/>
          <w:lang w:val="en-GB"/>
        </w:rPr>
        <w:t>Out of Our Minds</w:t>
      </w:r>
      <w:r w:rsidRPr="00306D3B">
        <w:rPr>
          <w:rFonts w:ascii="Calibri" w:hAnsi="Calibri" w:cs="Calibri"/>
          <w:bCs/>
          <w:iCs/>
          <w:lang w:val="en-GB"/>
        </w:rPr>
        <w:t>, Oslo, March 2-4, 2017.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793262">
        <w:rPr>
          <w:rFonts w:ascii="Calibri" w:hAnsi="Calibri" w:cs="Calibri"/>
          <w:bCs/>
          <w:iCs/>
        </w:rPr>
        <w:t xml:space="preserve">Eckhoff, H. M., Nesset, T., Sokolova, S., Janda, L. A., Tyers, F. M., &amp; Reynolds, R. </w:t>
      </w:r>
      <w:r w:rsidRPr="00793262">
        <w:rPr>
          <w:b/>
          <w:bCs/>
          <w:iCs/>
        </w:rPr>
        <w:t>(2015).</w:t>
      </w:r>
      <w:r w:rsidRPr="00793262">
        <w:rPr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 xml:space="preserve">Varangian Rus’ Digital Environment: electronic dictionary resource, text comments, interactive exercises. Start-up seminar for the UTFORSK project "Varangian Rus' Digital Environment", UiT The Arctic University of Norway, September 14-15, 2015. 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>Sokolova, S.</w:t>
      </w:r>
      <w:r w:rsidRPr="00B90A0D">
        <w:rPr>
          <w:rFonts w:ascii="Calibri" w:hAnsi="Calibri" w:cs="Calibri"/>
          <w:bCs/>
          <w:iCs/>
        </w:rPr>
        <w:t xml:space="preserve"> </w:t>
      </w:r>
      <w:r w:rsidRPr="00B90A0D">
        <w:rPr>
          <w:b/>
          <w:bCs/>
          <w:iCs/>
        </w:rPr>
        <w:t>(2015).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bCs/>
          <w:iCs/>
        </w:rPr>
        <w:t xml:space="preserve">Varangian Rus’ Digital Environment. </w:t>
      </w:r>
      <w:r w:rsidRPr="00306D3B">
        <w:rPr>
          <w:rFonts w:ascii="Calibri" w:hAnsi="Calibri" w:cs="Calibri"/>
          <w:bCs/>
          <w:iCs/>
          <w:lang w:val="en-GB"/>
        </w:rPr>
        <w:t>Presentation of the project at the UTFORSK seminar, Norwegian Centre for International Cooperation in Education, Oslo, March 19, 2015.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306D3B">
        <w:rPr>
          <w:rFonts w:ascii="Calibri" w:hAnsi="Calibri" w:cs="Calibri"/>
          <w:bCs/>
          <w:iCs/>
        </w:rPr>
        <w:t xml:space="preserve">Steinholt, Y. B., Høgetveit Øysteinsdotter, Å., &amp; Sokolova, S. </w:t>
      </w:r>
      <w:r w:rsidRPr="00B90A0D">
        <w:rPr>
          <w:b/>
          <w:bCs/>
          <w:iCs/>
        </w:rPr>
        <w:t>(201</w:t>
      </w:r>
      <w:r>
        <w:rPr>
          <w:b/>
          <w:bCs/>
          <w:iCs/>
        </w:rPr>
        <w:t>5</w:t>
      </w:r>
      <w:r w:rsidRPr="00B90A0D">
        <w:rPr>
          <w:b/>
          <w:bCs/>
          <w:iCs/>
        </w:rPr>
        <w:t>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bCs/>
          <w:iCs/>
          <w:lang w:val="en-GB"/>
        </w:rPr>
        <w:t>Searching for the political in Russian culture: The lure of reductionism from afar and from within. "Politics in Culture and Culture in Politics": A network for Exchange of Research, Didactics and Educational Practices in Russia and the Nordic Countries. SIU seminar on Modern humanities, Ural Federal University, Ekaterinburg, Russia, February 2 – March 3, 2015.</w:t>
      </w:r>
    </w:p>
    <w:p w:rsidR="0027502C" w:rsidRPr="00306D3B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</w:rPr>
      </w:pPr>
      <w:r w:rsidRPr="00306D3B">
        <w:rPr>
          <w:rFonts w:ascii="Calibri" w:hAnsi="Calibri" w:cs="Calibri"/>
          <w:bCs/>
          <w:iCs/>
        </w:rPr>
        <w:t xml:space="preserve">Janda, L. A., Nesset, T., Berdicevskis, A., Sokolova, S., Eckhoff, H. M., Endresen, A. Tyers, F. M., Reynolds, R., &amp; Makarova, A. </w:t>
      </w:r>
      <w:r w:rsidRPr="00B90A0D">
        <w:rPr>
          <w:b/>
          <w:bCs/>
          <w:iCs/>
        </w:rPr>
        <w:t>(201</w:t>
      </w:r>
      <w:r>
        <w:rPr>
          <w:b/>
          <w:bCs/>
          <w:iCs/>
        </w:rPr>
        <w:t>4</w:t>
      </w:r>
      <w:r w:rsidRPr="00B90A0D">
        <w:rPr>
          <w:b/>
          <w:bCs/>
          <w:iCs/>
        </w:rPr>
        <w:t>).</w:t>
      </w:r>
      <w:r w:rsidRPr="00B90A0D">
        <w:rPr>
          <w:iCs/>
        </w:rPr>
        <w:t xml:space="preserve"> </w:t>
      </w:r>
      <w:r w:rsidRPr="00306D3B">
        <w:rPr>
          <w:rFonts w:ascii="Calibri" w:hAnsi="Calibri" w:cs="Calibri"/>
          <w:bCs/>
          <w:iCs/>
        </w:rPr>
        <w:t>Russisk språk og språk i Russland. Forskningsdagene 2014 (Forskningstorget). Tromsø, September 19-20, 2014.</w:t>
      </w:r>
    </w:p>
    <w:p w:rsidR="0027502C" w:rsidRDefault="0027502C" w:rsidP="0027502C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bCs/>
          <w:iCs/>
          <w:lang w:val="en-GB"/>
        </w:rPr>
      </w:pPr>
      <w:r w:rsidRPr="00FD190E">
        <w:rPr>
          <w:rFonts w:ascii="Calibri" w:hAnsi="Calibri" w:cs="Calibri"/>
          <w:bCs/>
          <w:iCs/>
        </w:rPr>
        <w:t xml:space="preserve">Sokolova, S. </w:t>
      </w:r>
      <w:r w:rsidRPr="00FD190E">
        <w:rPr>
          <w:b/>
          <w:bCs/>
          <w:iCs/>
        </w:rPr>
        <w:t xml:space="preserve">(2011). </w:t>
      </w:r>
      <w:r w:rsidRPr="00FD190E">
        <w:rPr>
          <w:rFonts w:ascii="Calibri" w:hAnsi="Calibri" w:cs="Calibri"/>
          <w:bCs/>
          <w:iCs/>
        </w:rPr>
        <w:t xml:space="preserve">Språkdatabaser i russiskopplæringen. </w:t>
      </w:r>
      <w:r w:rsidRPr="00306D3B">
        <w:rPr>
          <w:rFonts w:ascii="Calibri" w:hAnsi="Calibri" w:cs="Calibri"/>
          <w:bCs/>
          <w:i/>
          <w:iCs/>
          <w:lang w:val="en-GB"/>
        </w:rPr>
        <w:t>Novemberseminaret i russisk</w:t>
      </w:r>
      <w:r w:rsidRPr="00306D3B">
        <w:rPr>
          <w:rFonts w:ascii="Calibri" w:hAnsi="Calibri" w:cs="Calibri"/>
          <w:bCs/>
          <w:iCs/>
          <w:lang w:val="en-GB"/>
        </w:rPr>
        <w:t>, UiT The Arctic University of Norway, November 25</w:t>
      </w:r>
      <w:r w:rsidRPr="0027502C">
        <w:rPr>
          <w:rFonts w:ascii="Calibri" w:hAnsi="Calibri" w:cs="Calibri"/>
          <w:bCs/>
          <w:iCs/>
          <w:lang w:val="en-US"/>
        </w:rPr>
        <w:t>,</w:t>
      </w:r>
      <w:r w:rsidRPr="00306D3B">
        <w:rPr>
          <w:rFonts w:ascii="Calibri" w:hAnsi="Calibri" w:cs="Calibri"/>
          <w:bCs/>
          <w:iCs/>
          <w:lang w:val="en-GB"/>
        </w:rPr>
        <w:t xml:space="preserve"> 2011.</w:t>
      </w:r>
    </w:p>
    <w:p w:rsidR="005E7C0D" w:rsidRPr="00306D3B" w:rsidRDefault="005E7C0D" w:rsidP="005E7C0D">
      <w:pPr>
        <w:spacing w:after="0" w:line="240" w:lineRule="auto"/>
        <w:ind w:left="360"/>
        <w:rPr>
          <w:rFonts w:ascii="Calibri" w:hAnsi="Calibri" w:cs="Calibri"/>
          <w:bCs/>
          <w:iCs/>
          <w:lang w:val="en-GB"/>
        </w:rPr>
      </w:pPr>
    </w:p>
    <w:p w:rsidR="000B45AF" w:rsidRPr="00E02193" w:rsidRDefault="000B45AF" w:rsidP="004B273F">
      <w:pPr>
        <w:spacing w:before="120" w:after="120" w:line="240" w:lineRule="auto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 xml:space="preserve">Publications </w:t>
      </w:r>
      <w:r w:rsidRPr="000B45AF">
        <w:rPr>
          <w:rFonts w:cstheme="minorHAnsi"/>
          <w:b/>
          <w:sz w:val="24"/>
          <w:szCs w:val="24"/>
          <w:lang w:val="en-GB"/>
        </w:rPr>
        <w:t>relevant to teaching</w:t>
      </w:r>
      <w:r w:rsidRPr="000A05F2">
        <w:rPr>
          <w:rFonts w:cstheme="minorHAnsi"/>
          <w:b/>
          <w:sz w:val="24"/>
          <w:szCs w:val="24"/>
          <w:lang w:val="en-GB"/>
        </w:rPr>
        <w:t xml:space="preserve"> </w:t>
      </w:r>
      <w:r>
        <w:rPr>
          <w:rFonts w:cstheme="minorHAnsi"/>
          <w:b/>
          <w:sz w:val="24"/>
          <w:szCs w:val="24"/>
          <w:lang w:val="en-GB"/>
        </w:rPr>
        <w:t xml:space="preserve"> </w:t>
      </w:r>
    </w:p>
    <w:p w:rsidR="00B90298" w:rsidRPr="008D5087" w:rsidRDefault="00B90298" w:rsidP="00B90298">
      <w:pPr>
        <w:spacing w:after="0" w:line="240" w:lineRule="auto"/>
        <w:rPr>
          <w:rFonts w:ascii="Calibri" w:hAnsi="Calibri" w:cs="Calibri"/>
          <w:i/>
          <w:sz w:val="18"/>
          <w:szCs w:val="18"/>
          <w:lang w:val="en-US"/>
        </w:rPr>
      </w:pPr>
      <w:r w:rsidRPr="008D5087">
        <w:rPr>
          <w:rFonts w:ascii="Calibri" w:hAnsi="Calibri" w:cs="Calibri"/>
          <w:b/>
          <w:sz w:val="18"/>
          <w:szCs w:val="18"/>
          <w:lang w:val="en-US"/>
        </w:rPr>
        <w:t>EDITED VOLUMES</w:t>
      </w:r>
    </w:p>
    <w:p w:rsidR="00B90298" w:rsidRPr="00B90298" w:rsidRDefault="00B90298" w:rsidP="00B90298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i/>
          <w:lang w:val="en-US"/>
        </w:rPr>
      </w:pPr>
      <w:r w:rsidRPr="00D67431">
        <w:rPr>
          <w:rFonts w:ascii="Calibri" w:hAnsi="Calibri" w:cs="Calibri"/>
          <w:bCs/>
          <w:iCs/>
        </w:rPr>
        <w:t xml:space="preserve">Sokolova, S., &amp; Endresen, A. (Eds.), </w:t>
      </w:r>
      <w:r w:rsidRPr="00D67431">
        <w:rPr>
          <w:rFonts w:ascii="Calibri" w:hAnsi="Calibri" w:cs="Calibri"/>
          <w:b/>
          <w:iCs/>
        </w:rPr>
        <w:t>(2022)</w:t>
      </w:r>
      <w:r w:rsidRPr="00D67431">
        <w:rPr>
          <w:rFonts w:ascii="Calibri" w:hAnsi="Calibri" w:cs="Calibri"/>
          <w:bCs/>
          <w:iCs/>
        </w:rPr>
        <w:t xml:space="preserve">. </w:t>
      </w:r>
      <w:r w:rsidRPr="00B90298">
        <w:rPr>
          <w:rFonts w:ascii="Calibri" w:hAnsi="Calibri" w:cs="Calibri"/>
          <w:bCs/>
          <w:iCs/>
          <w:lang w:val="en-US"/>
        </w:rPr>
        <w:t xml:space="preserve">Special Issue of </w:t>
      </w:r>
      <w:r w:rsidRPr="00B90298">
        <w:rPr>
          <w:rFonts w:ascii="Calibri" w:hAnsi="Calibri" w:cs="Calibri"/>
          <w:bCs/>
          <w:i/>
          <w:iCs/>
          <w:lang w:val="en-US"/>
        </w:rPr>
        <w:t xml:space="preserve">Russian Language Journal </w:t>
      </w:r>
      <w:r w:rsidRPr="00B90298">
        <w:rPr>
          <w:rFonts w:ascii="Calibri" w:hAnsi="Calibri" w:cs="Calibri"/>
          <w:bCs/>
          <w:lang w:val="en-US"/>
        </w:rPr>
        <w:t>(</w:t>
      </w:r>
      <w:r w:rsidRPr="00B90298">
        <w:rPr>
          <w:rFonts w:ascii="Calibri" w:hAnsi="Calibri" w:cs="Calibri"/>
          <w:bCs/>
          <w:iCs/>
          <w:lang w:val="en-US"/>
        </w:rPr>
        <w:t>“Collaboration Beyond the Classroom: Undergraduate Research in Russian Language Studies”</w:t>
      </w:r>
      <w:r w:rsidRPr="00B90298">
        <w:rPr>
          <w:rFonts w:ascii="Calibri" w:hAnsi="Calibri" w:cs="Calibri"/>
          <w:bCs/>
          <w:lang w:val="en-US"/>
        </w:rPr>
        <w:t>)</w:t>
      </w:r>
      <w:r w:rsidRPr="00B90298">
        <w:rPr>
          <w:rFonts w:ascii="Calibri" w:hAnsi="Calibri" w:cs="Calibri"/>
          <w:bCs/>
          <w:iCs/>
          <w:lang w:val="en-US"/>
        </w:rPr>
        <w:t>, Vol. 72: Iss. 1. </w:t>
      </w:r>
      <w:r w:rsidRPr="00B90298">
        <w:rPr>
          <w:rFonts w:ascii="Calibri" w:hAnsi="Calibri" w:cs="Calibri"/>
          <w:bCs/>
          <w:iCs/>
          <w:lang w:val="en-US"/>
        </w:rPr>
        <w:br/>
        <w:t xml:space="preserve">Available at: </w:t>
      </w:r>
      <w:hyperlink r:id="rId58" w:history="1">
        <w:r w:rsidRPr="00B90298">
          <w:rPr>
            <w:rStyle w:val="af5"/>
            <w:rFonts w:ascii="Calibri" w:hAnsi="Calibri" w:cs="Calibri"/>
            <w:lang w:val="en-US"/>
          </w:rPr>
          <w:t>https://scholarsarchive.byu.edu/cgi/viewcontent.cgi?article=1295&amp;context=rlj</w:t>
        </w:r>
      </w:hyperlink>
    </w:p>
    <w:p w:rsidR="008A6836" w:rsidRDefault="008A6836" w:rsidP="008A6836">
      <w:pPr>
        <w:spacing w:after="0" w:line="240" w:lineRule="auto"/>
        <w:rPr>
          <w:lang w:val="en-US"/>
        </w:rPr>
      </w:pPr>
    </w:p>
    <w:p w:rsidR="008A6836" w:rsidRPr="008D5087" w:rsidRDefault="008A6836" w:rsidP="008A6836">
      <w:pPr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8D5087">
        <w:rPr>
          <w:rFonts w:ascii="Calibri" w:hAnsi="Calibri" w:cs="Calibri"/>
          <w:b/>
          <w:bCs/>
          <w:sz w:val="18"/>
          <w:szCs w:val="18"/>
        </w:rPr>
        <w:t>TEXTBOOKS</w:t>
      </w:r>
    </w:p>
    <w:p w:rsidR="008A6836" w:rsidRDefault="008A6836" w:rsidP="008A6836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i/>
        </w:rPr>
      </w:pPr>
      <w:r w:rsidRPr="00771DD6">
        <w:rPr>
          <w:rFonts w:ascii="Calibri" w:hAnsi="Calibri" w:cs="Calibri"/>
          <w:bCs/>
          <w:iCs/>
          <w:lang w:val="en-US"/>
        </w:rPr>
        <w:t>Sokolova, S., Bjørgve, E., Janda, L. A.</w:t>
      </w:r>
      <w:r w:rsidRPr="008A6836">
        <w:rPr>
          <w:rFonts w:ascii="Calibri" w:hAnsi="Calibri" w:cs="Calibri"/>
          <w:bCs/>
          <w:iCs/>
          <w:lang w:val="en-US"/>
        </w:rPr>
        <w:t>, Kosheleva, D., Zhamaletdinova, E</w:t>
      </w:r>
      <w:r w:rsidRPr="008D5087">
        <w:rPr>
          <w:rFonts w:ascii="Calibri" w:hAnsi="Calibri" w:cs="Calibri"/>
          <w:bCs/>
          <w:iCs/>
          <w:lang w:val="en-US"/>
        </w:rPr>
        <w:t xml:space="preserve">. </w:t>
      </w:r>
      <w:r w:rsidRPr="008D5087">
        <w:rPr>
          <w:rFonts w:ascii="Calibri" w:hAnsi="Calibri" w:cs="Calibri"/>
          <w:b/>
          <w:iCs/>
          <w:lang w:val="en-US"/>
        </w:rPr>
        <w:t>(</w:t>
      </w:r>
      <w:r w:rsidRPr="008D5087">
        <w:rPr>
          <w:rFonts w:ascii="Calibri" w:hAnsi="Calibri" w:cs="Calibri"/>
          <w:b/>
          <w:bCs/>
          <w:iCs/>
          <w:lang w:val="en-US"/>
        </w:rPr>
        <w:t>accepted for publication</w:t>
      </w:r>
      <w:r w:rsidRPr="008D5087">
        <w:rPr>
          <w:rFonts w:ascii="Calibri" w:hAnsi="Calibri" w:cs="Calibri"/>
          <w:b/>
          <w:iCs/>
          <w:lang w:val="en-US"/>
        </w:rPr>
        <w:t>)</w:t>
      </w:r>
      <w:r w:rsidRPr="008D5087">
        <w:rPr>
          <w:rFonts w:ascii="Calibri" w:hAnsi="Calibri" w:cs="Calibri"/>
          <w:bCs/>
          <w:iCs/>
          <w:lang w:val="en-US"/>
        </w:rPr>
        <w:t xml:space="preserve">. </w:t>
      </w:r>
      <w:r w:rsidRPr="008D5087">
        <w:rPr>
          <w:rFonts w:ascii="Calibri" w:hAnsi="Calibri" w:cs="Calibri"/>
          <w:i/>
        </w:rPr>
        <w:t>Min russiske reise. Ordforråd og tekster.</w:t>
      </w:r>
      <w:r w:rsidRPr="008D5087">
        <w:rPr>
          <w:rFonts w:ascii="Calibri" w:hAnsi="Calibri" w:cs="Calibri"/>
        </w:rPr>
        <w:t xml:space="preserve"> Texbook for beginner Russian leaners.</w:t>
      </w:r>
      <w:r w:rsidRPr="00D6743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Novus forlag. 247</w:t>
      </w:r>
      <w:r w:rsidRPr="00D67431">
        <w:rPr>
          <w:rFonts w:ascii="Calibri" w:hAnsi="Calibri" w:cs="Calibri"/>
        </w:rPr>
        <w:t xml:space="preserve"> pp. </w:t>
      </w:r>
    </w:p>
    <w:p w:rsidR="008A6836" w:rsidRPr="008822AC" w:rsidRDefault="008A6836" w:rsidP="008A6836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i/>
          <w:lang w:val="en-US"/>
        </w:rPr>
      </w:pPr>
      <w:r w:rsidRPr="00981FB2">
        <w:rPr>
          <w:rFonts w:ascii="Calibri" w:hAnsi="Calibri" w:cs="Calibri"/>
          <w:bCs/>
          <w:iCs/>
        </w:rPr>
        <w:t xml:space="preserve">Nesset, T., Bjørgve, E., Kosheleva, D., Sokolova, S., Zhamaletdinova, E. </w:t>
      </w:r>
      <w:r w:rsidRPr="00981FB2">
        <w:rPr>
          <w:rFonts w:ascii="Calibri" w:hAnsi="Calibri" w:cs="Calibri"/>
          <w:b/>
          <w:bCs/>
          <w:iCs/>
        </w:rPr>
        <w:t xml:space="preserve">(accepted for publication). </w:t>
      </w:r>
      <w:r w:rsidRPr="004B7771">
        <w:rPr>
          <w:rFonts w:ascii="Calibri" w:hAnsi="Calibri" w:cs="Calibri"/>
          <w:i/>
        </w:rPr>
        <w:t xml:space="preserve">Min russiske reise. </w:t>
      </w:r>
      <w:r>
        <w:rPr>
          <w:rFonts w:ascii="Calibri" w:hAnsi="Calibri" w:cs="Calibri"/>
          <w:i/>
        </w:rPr>
        <w:t>Russisk minigrammatikk med øvelser</w:t>
      </w:r>
      <w:r w:rsidRPr="004B7771">
        <w:rPr>
          <w:rFonts w:ascii="Calibri" w:hAnsi="Calibri" w:cs="Calibri"/>
          <w:i/>
        </w:rPr>
        <w:t>.</w:t>
      </w:r>
      <w:r w:rsidRPr="004B7771">
        <w:rPr>
          <w:rFonts w:ascii="Calibri" w:hAnsi="Calibri" w:cs="Calibri"/>
        </w:rPr>
        <w:t xml:space="preserve"> Texbook for </w:t>
      </w:r>
      <w:r>
        <w:rPr>
          <w:rFonts w:ascii="Calibri" w:hAnsi="Calibri" w:cs="Calibri"/>
        </w:rPr>
        <w:t xml:space="preserve">beginner </w:t>
      </w:r>
      <w:r w:rsidRPr="004B7771">
        <w:rPr>
          <w:rFonts w:ascii="Calibri" w:hAnsi="Calibri" w:cs="Calibri"/>
        </w:rPr>
        <w:t>Russian</w:t>
      </w:r>
      <w:r>
        <w:rPr>
          <w:rFonts w:ascii="Calibri" w:hAnsi="Calibri" w:cs="Calibri"/>
        </w:rPr>
        <w:t xml:space="preserve"> leaners</w:t>
      </w:r>
      <w:r w:rsidRPr="004B7771">
        <w:rPr>
          <w:rFonts w:ascii="Calibri" w:hAnsi="Calibri" w:cs="Calibri"/>
        </w:rPr>
        <w:t>.</w:t>
      </w:r>
      <w:r w:rsidRPr="00981FB2">
        <w:rPr>
          <w:rFonts w:ascii="Calibri" w:hAnsi="Calibri" w:cs="Calibri"/>
        </w:rPr>
        <w:t xml:space="preserve"> Novus forlag. </w:t>
      </w:r>
      <w:r>
        <w:rPr>
          <w:rFonts w:ascii="Calibri" w:hAnsi="Calibri" w:cs="Calibri"/>
        </w:rPr>
        <w:t>274</w:t>
      </w:r>
      <w:r w:rsidRPr="00D67431">
        <w:rPr>
          <w:rFonts w:ascii="Calibri" w:hAnsi="Calibri" w:cs="Calibri"/>
        </w:rPr>
        <w:t xml:space="preserve"> pp</w:t>
      </w:r>
      <w:r w:rsidRPr="008822AC">
        <w:rPr>
          <w:rFonts w:ascii="Calibri" w:hAnsi="Calibri" w:cs="Calibri"/>
        </w:rPr>
        <w:t>.</w:t>
      </w:r>
    </w:p>
    <w:p w:rsidR="008D5087" w:rsidRDefault="008D5087" w:rsidP="008D5087">
      <w:pPr>
        <w:spacing w:after="0" w:line="240" w:lineRule="auto"/>
        <w:rPr>
          <w:rFonts w:ascii="Calibri" w:hAnsi="Calibri" w:cs="Calibri"/>
          <w:b/>
          <w:bCs/>
        </w:rPr>
      </w:pPr>
    </w:p>
    <w:p w:rsidR="008D5087" w:rsidRPr="004B273F" w:rsidRDefault="008D5087" w:rsidP="008D5087">
      <w:pPr>
        <w:spacing w:after="0" w:line="240" w:lineRule="auto"/>
        <w:rPr>
          <w:rFonts w:ascii="Calibri" w:hAnsi="Calibri" w:cs="Calibri"/>
          <w:b/>
          <w:bCs/>
          <w:sz w:val="18"/>
          <w:szCs w:val="18"/>
        </w:rPr>
      </w:pPr>
      <w:r w:rsidRPr="004B273F">
        <w:rPr>
          <w:rFonts w:ascii="Calibri" w:hAnsi="Calibri" w:cs="Calibri"/>
          <w:b/>
          <w:bCs/>
          <w:sz w:val="18"/>
          <w:szCs w:val="18"/>
        </w:rPr>
        <w:t>ARTICLES</w:t>
      </w:r>
    </w:p>
    <w:p w:rsidR="008D5087" w:rsidRPr="00D67431" w:rsidRDefault="008D5087" w:rsidP="008D5087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iCs/>
        </w:rPr>
      </w:pPr>
      <w:r w:rsidRPr="008D5087">
        <w:rPr>
          <w:rFonts w:ascii="Calibri" w:hAnsi="Calibri" w:cs="Calibri"/>
          <w:iCs/>
          <w:lang w:val="en-US"/>
        </w:rPr>
        <w:t>Sokolova, S.</w:t>
      </w:r>
      <w:r w:rsidRPr="008D5087">
        <w:rPr>
          <w:rFonts w:ascii="Calibri" w:hAnsi="Calibri" w:cs="Calibri"/>
          <w:b/>
          <w:bCs/>
          <w:iCs/>
          <w:lang w:val="en-US"/>
        </w:rPr>
        <w:t xml:space="preserve"> (2024). </w:t>
      </w:r>
      <w:r w:rsidRPr="008D5087">
        <w:rPr>
          <w:rFonts w:ascii="Calibri" w:hAnsi="Calibri" w:cs="Calibri"/>
          <w:iCs/>
          <w:lang w:val="en-US"/>
        </w:rPr>
        <w:t xml:space="preserve">The Role of Citizen Journalism in Building a Collective Memory: Applying Citizen Journalism to Language Instruction. </w:t>
      </w:r>
      <w:r w:rsidRPr="00D67431">
        <w:rPr>
          <w:rFonts w:ascii="Calibri" w:hAnsi="Calibri" w:cs="Calibri"/>
          <w:i/>
        </w:rPr>
        <w:t>Media i Społeczeństwo</w:t>
      </w:r>
      <w:r w:rsidRPr="00D67431">
        <w:rPr>
          <w:rFonts w:ascii="Calibri" w:hAnsi="Calibri" w:cs="Calibri"/>
          <w:iCs/>
        </w:rPr>
        <w:t xml:space="preserve">, </w:t>
      </w:r>
      <w:r w:rsidRPr="00D67431">
        <w:rPr>
          <w:rFonts w:ascii="Calibri" w:hAnsi="Calibri" w:cs="Calibri"/>
          <w:i/>
        </w:rPr>
        <w:t>20</w:t>
      </w:r>
      <w:r w:rsidRPr="00D67431">
        <w:rPr>
          <w:rFonts w:ascii="Calibri" w:hAnsi="Calibri" w:cs="Calibri"/>
          <w:iCs/>
        </w:rPr>
        <w:t>(1), 79</w:t>
      </w:r>
      <w:r w:rsidRPr="00D67431">
        <w:rPr>
          <w:rFonts w:ascii="Calibri" w:hAnsi="Calibri" w:cs="Calibri"/>
          <w:bCs/>
          <w:iCs/>
        </w:rPr>
        <w:t>–</w:t>
      </w:r>
      <w:r w:rsidRPr="00D67431">
        <w:rPr>
          <w:rFonts w:ascii="Calibri" w:hAnsi="Calibri" w:cs="Calibri"/>
          <w:iCs/>
        </w:rPr>
        <w:t xml:space="preserve">92. doi: </w:t>
      </w:r>
      <w:hyperlink r:id="rId59" w:history="1">
        <w:r w:rsidRPr="00D67431">
          <w:rPr>
            <w:rStyle w:val="af5"/>
            <w:rFonts w:ascii="Calibri" w:hAnsi="Calibri" w:cs="Calibri"/>
            <w:iCs/>
          </w:rPr>
          <w:t>https://doi.org/10.5604/01.3001.0054.6896</w:t>
        </w:r>
      </w:hyperlink>
      <w:r w:rsidRPr="00D67431">
        <w:rPr>
          <w:rFonts w:ascii="Calibri" w:hAnsi="Calibri" w:cs="Calibri"/>
          <w:iCs/>
        </w:rPr>
        <w:t>.</w:t>
      </w:r>
    </w:p>
    <w:p w:rsidR="008D5087" w:rsidRPr="00D77A4D" w:rsidRDefault="008D5087" w:rsidP="008D5087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i/>
        </w:rPr>
      </w:pPr>
      <w:r w:rsidRPr="008D5087">
        <w:rPr>
          <w:rFonts w:ascii="Calibri" w:hAnsi="Calibri" w:cs="Calibri"/>
          <w:iCs/>
        </w:rPr>
        <w:t>Afanasyeva, A., Bjørgve, E., Rogatchevski, A., &amp; Sokolova, S.</w:t>
      </w:r>
      <w:r w:rsidRPr="008D5087">
        <w:rPr>
          <w:rFonts w:ascii="Calibri" w:hAnsi="Calibri" w:cs="Calibri"/>
          <w:b/>
          <w:bCs/>
          <w:iCs/>
        </w:rPr>
        <w:t xml:space="preserve"> (2022). </w:t>
      </w:r>
      <w:r w:rsidRPr="00D77A4D">
        <w:rPr>
          <w:rFonts w:ascii="Calibri" w:hAnsi="Calibri" w:cs="Calibri"/>
          <w:iCs/>
        </w:rPr>
        <w:t>Book review: Funkcionirovanie russkogo jazyka v transgraničnom prostranstve Arktiki. </w:t>
      </w:r>
      <w:r w:rsidRPr="00D77A4D">
        <w:rPr>
          <w:rFonts w:ascii="Calibri" w:hAnsi="Calibri" w:cs="Calibri"/>
          <w:i/>
          <w:iCs/>
        </w:rPr>
        <w:t>Scando-Slavica</w:t>
      </w:r>
      <w:r w:rsidRPr="00D77A4D">
        <w:rPr>
          <w:rFonts w:ascii="Calibri" w:hAnsi="Calibri" w:cs="Calibri"/>
          <w:iCs/>
        </w:rPr>
        <w:t xml:space="preserve">, </w:t>
      </w:r>
      <w:r w:rsidRPr="00D77A4D">
        <w:rPr>
          <w:rFonts w:ascii="Calibri" w:hAnsi="Calibri" w:cs="Calibri"/>
          <w:i/>
        </w:rPr>
        <w:t>68</w:t>
      </w:r>
      <w:r w:rsidRPr="00D77A4D">
        <w:rPr>
          <w:rFonts w:ascii="Calibri" w:hAnsi="Calibri" w:cs="Calibri"/>
          <w:iCs/>
        </w:rPr>
        <w:t>(1), 192</w:t>
      </w:r>
      <w:r w:rsidRPr="00D77A4D">
        <w:rPr>
          <w:rFonts w:ascii="Calibri" w:hAnsi="Calibri" w:cs="Calibri"/>
          <w:bCs/>
          <w:iCs/>
        </w:rPr>
        <w:t>–</w:t>
      </w:r>
      <w:r w:rsidRPr="00D77A4D">
        <w:rPr>
          <w:rFonts w:ascii="Calibri" w:hAnsi="Calibri" w:cs="Calibri"/>
          <w:iCs/>
        </w:rPr>
        <w:t xml:space="preserve">196. doi: </w:t>
      </w:r>
      <w:hyperlink r:id="rId60" w:history="1">
        <w:r w:rsidRPr="00D77A4D">
          <w:rPr>
            <w:rStyle w:val="af5"/>
            <w:rFonts w:ascii="Calibri" w:hAnsi="Calibri" w:cs="Calibri"/>
            <w:iCs/>
          </w:rPr>
          <w:t>https://doi.org/10.1080/00806765.2022.2053583</w:t>
        </w:r>
      </w:hyperlink>
    </w:p>
    <w:p w:rsidR="008D5087" w:rsidRPr="008D5087" w:rsidRDefault="008D5087" w:rsidP="008D5087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i/>
          <w:lang w:val="en-US"/>
        </w:rPr>
      </w:pPr>
      <w:r w:rsidRPr="00D67431">
        <w:rPr>
          <w:rFonts w:ascii="Calibri" w:hAnsi="Calibri" w:cs="Calibri"/>
          <w:iCs/>
        </w:rPr>
        <w:t>Janda, L. A., Endresen, A., &amp; Sokolova, S. </w:t>
      </w:r>
      <w:r w:rsidRPr="00D67431">
        <w:rPr>
          <w:rFonts w:ascii="Calibri" w:hAnsi="Calibri" w:cs="Calibri"/>
          <w:b/>
          <w:bCs/>
          <w:iCs/>
        </w:rPr>
        <w:t xml:space="preserve">(2022). </w:t>
      </w:r>
      <w:r w:rsidRPr="008D5087">
        <w:rPr>
          <w:rFonts w:ascii="Calibri" w:hAnsi="Calibri" w:cs="Calibri"/>
          <w:iCs/>
          <w:lang w:val="en-US"/>
        </w:rPr>
        <w:t>Student Co-Creation of Teaching Resources, Methods, and Social Integration. </w:t>
      </w:r>
      <w:r w:rsidRPr="008D5087">
        <w:rPr>
          <w:rFonts w:ascii="Calibri" w:hAnsi="Calibri" w:cs="Calibri"/>
          <w:bCs/>
          <w:i/>
          <w:iCs/>
          <w:lang w:val="en-US"/>
        </w:rPr>
        <w:t>Russian Language Journal</w:t>
      </w:r>
      <w:r w:rsidRPr="008D5087">
        <w:rPr>
          <w:rFonts w:ascii="Calibri" w:hAnsi="Calibri" w:cs="Calibri"/>
          <w:bCs/>
          <w:iCs/>
          <w:lang w:val="en-US"/>
        </w:rPr>
        <w:t xml:space="preserve">, </w:t>
      </w:r>
      <w:r w:rsidRPr="008D5087">
        <w:rPr>
          <w:rFonts w:ascii="Calibri" w:hAnsi="Calibri" w:cs="Calibri"/>
          <w:bCs/>
          <w:i/>
          <w:lang w:val="en-US"/>
        </w:rPr>
        <w:t>72</w:t>
      </w:r>
      <w:r w:rsidRPr="008D5087">
        <w:rPr>
          <w:rFonts w:ascii="Calibri" w:hAnsi="Calibri" w:cs="Calibri"/>
          <w:bCs/>
          <w:iCs/>
          <w:lang w:val="en-US"/>
        </w:rPr>
        <w:t>(1)</w:t>
      </w:r>
      <w:r w:rsidRPr="008D5087">
        <w:rPr>
          <w:rFonts w:ascii="Calibri" w:hAnsi="Calibri" w:cs="Calibri"/>
          <w:iCs/>
          <w:lang w:val="en-US"/>
        </w:rPr>
        <w:t>, 1</w:t>
      </w:r>
      <w:r w:rsidRPr="00D67431">
        <w:rPr>
          <w:rFonts w:ascii="Calibri" w:hAnsi="Calibri" w:cs="Calibri"/>
          <w:bCs/>
          <w:iCs/>
          <w:lang w:val="en-GB"/>
        </w:rPr>
        <w:t>–</w:t>
      </w:r>
      <w:r w:rsidRPr="008D5087">
        <w:rPr>
          <w:rFonts w:ascii="Calibri" w:hAnsi="Calibri" w:cs="Calibri"/>
          <w:iCs/>
          <w:lang w:val="en-US"/>
        </w:rPr>
        <w:t xml:space="preserve">4. Available at: </w:t>
      </w:r>
      <w:hyperlink r:id="rId61" w:history="1">
        <w:r w:rsidRPr="008D5087">
          <w:rPr>
            <w:rStyle w:val="af5"/>
            <w:rFonts w:ascii="Calibri" w:hAnsi="Calibri" w:cs="Calibri"/>
            <w:iCs/>
            <w:lang w:val="en-US"/>
          </w:rPr>
          <w:t>https://scholarsarchive.byu.edu/rlj/vol72/iss1/1</w:t>
        </w:r>
      </w:hyperlink>
    </w:p>
    <w:p w:rsidR="008D5087" w:rsidRPr="008D5087" w:rsidRDefault="008D5087" w:rsidP="008D5087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i/>
          <w:lang w:val="en-US"/>
        </w:rPr>
      </w:pPr>
      <w:r w:rsidRPr="00793262">
        <w:rPr>
          <w:rFonts w:ascii="Calibri" w:hAnsi="Calibri" w:cs="Calibri"/>
          <w:iCs/>
        </w:rPr>
        <w:t>Sokolova, S., Kosheleva, D., Bjørgve, E., Nesset, T., Zhamaletdinova, E., Janda, L.A.</w:t>
      </w:r>
      <w:r w:rsidRPr="00793262">
        <w:rPr>
          <w:rFonts w:ascii="Calibri" w:hAnsi="Calibri" w:cs="Calibri"/>
          <w:b/>
          <w:bCs/>
          <w:iCs/>
        </w:rPr>
        <w:t xml:space="preserve"> (2022). </w:t>
      </w:r>
      <w:r w:rsidRPr="008D5087">
        <w:rPr>
          <w:rFonts w:ascii="Calibri" w:hAnsi="Calibri" w:cs="Calibri"/>
          <w:bCs/>
          <w:iCs/>
          <w:lang w:val="en-US"/>
        </w:rPr>
        <w:t xml:space="preserve">My Russian Journey: Rethinking Teaching Russian to Beginners. In S. V. Nuss &amp; C. L. Martin (Eds.), </w:t>
      </w:r>
      <w:r w:rsidRPr="008D5087">
        <w:rPr>
          <w:rFonts w:ascii="Calibri" w:hAnsi="Calibri" w:cs="Calibri"/>
          <w:bCs/>
          <w:i/>
          <w:iCs/>
          <w:lang w:val="en-US"/>
        </w:rPr>
        <w:t>Student-Centred Approaches to Russian Language Teaching. Insights, Strategies, and Adaptations</w:t>
      </w:r>
      <w:r w:rsidRPr="008D5087">
        <w:rPr>
          <w:rFonts w:ascii="Calibri" w:hAnsi="Calibri" w:cs="Calibri"/>
          <w:bCs/>
          <w:iCs/>
          <w:lang w:val="en-US"/>
        </w:rPr>
        <w:t xml:space="preserve"> (pp. 103</w:t>
      </w:r>
      <w:r w:rsidRPr="00D67431">
        <w:rPr>
          <w:rFonts w:ascii="Calibri" w:hAnsi="Calibri" w:cs="Calibri"/>
          <w:bCs/>
          <w:iCs/>
          <w:lang w:val="en-GB"/>
        </w:rPr>
        <w:t>–</w:t>
      </w:r>
      <w:r w:rsidRPr="008D5087">
        <w:rPr>
          <w:rFonts w:ascii="Calibri" w:hAnsi="Calibri" w:cs="Calibri"/>
          <w:bCs/>
          <w:iCs/>
          <w:lang w:val="en-US"/>
        </w:rPr>
        <w:t xml:space="preserve">120). Routledge. ISBN 9781032266626. doi: </w:t>
      </w:r>
      <w:hyperlink r:id="rId62" w:tgtFrame="_blank" w:history="1">
        <w:r w:rsidRPr="008D5087">
          <w:rPr>
            <w:rStyle w:val="af5"/>
            <w:rFonts w:ascii="Calibri" w:hAnsi="Calibri" w:cs="Calibri"/>
            <w:iCs/>
            <w:lang w:val="en-US"/>
          </w:rPr>
          <w:t>https://doi.org/10.4324/9781003289333</w:t>
        </w:r>
      </w:hyperlink>
      <w:r w:rsidRPr="008D5087">
        <w:rPr>
          <w:rFonts w:ascii="Calibri" w:hAnsi="Calibri" w:cs="Calibri"/>
          <w:bCs/>
          <w:iCs/>
          <w:lang w:val="en-US"/>
        </w:rPr>
        <w:t xml:space="preserve"> </w:t>
      </w:r>
    </w:p>
    <w:p w:rsidR="00962C63" w:rsidRPr="008D5087" w:rsidRDefault="008D5087" w:rsidP="00367956">
      <w:pPr>
        <w:numPr>
          <w:ilvl w:val="0"/>
          <w:numId w:val="15"/>
        </w:numPr>
        <w:spacing w:after="0" w:line="240" w:lineRule="auto"/>
        <w:rPr>
          <w:rFonts w:ascii="Calibri" w:hAnsi="Calibri" w:cs="Calibri"/>
          <w:i/>
          <w:lang w:val="en-US"/>
        </w:rPr>
      </w:pPr>
      <w:r w:rsidRPr="00793262">
        <w:rPr>
          <w:rFonts w:ascii="Calibri" w:hAnsi="Calibri" w:cs="Calibri"/>
          <w:iCs/>
        </w:rPr>
        <w:t>Sokolova, S., Rogatchevski, A., Bjørklund, K., Laven, D. H., &amp; Sverdrupsen, H. R.</w:t>
      </w:r>
      <w:r w:rsidRPr="00793262">
        <w:rPr>
          <w:rFonts w:ascii="Calibri" w:hAnsi="Calibri" w:cs="Calibri"/>
          <w:b/>
          <w:bCs/>
          <w:iCs/>
        </w:rPr>
        <w:t xml:space="preserve"> (2022). </w:t>
      </w:r>
      <w:r w:rsidRPr="008D5087">
        <w:rPr>
          <w:rFonts w:ascii="Calibri" w:hAnsi="Calibri" w:cs="Calibri"/>
          <w:bCs/>
          <w:iCs/>
          <w:lang w:val="en-US"/>
        </w:rPr>
        <w:t>The Participatory Approach and Student Active Learning in Language Teaching: Language Students as Journalists and Filmmakers. </w:t>
      </w:r>
      <w:r w:rsidRPr="008D5087">
        <w:rPr>
          <w:rFonts w:ascii="Calibri" w:hAnsi="Calibri" w:cs="Calibri"/>
          <w:bCs/>
          <w:i/>
          <w:iCs/>
          <w:lang w:val="en-US"/>
        </w:rPr>
        <w:t>Russian Language Journal</w:t>
      </w:r>
      <w:r w:rsidRPr="008D5087">
        <w:rPr>
          <w:rFonts w:ascii="Calibri" w:hAnsi="Calibri" w:cs="Calibri"/>
          <w:bCs/>
          <w:iCs/>
          <w:lang w:val="en-US"/>
        </w:rPr>
        <w:t xml:space="preserve">, </w:t>
      </w:r>
      <w:r w:rsidRPr="008D5087">
        <w:rPr>
          <w:rFonts w:ascii="Calibri" w:hAnsi="Calibri" w:cs="Calibri"/>
          <w:bCs/>
          <w:i/>
          <w:lang w:val="en-US"/>
        </w:rPr>
        <w:t>72</w:t>
      </w:r>
      <w:r w:rsidRPr="008D5087">
        <w:rPr>
          <w:rFonts w:ascii="Calibri" w:hAnsi="Calibri" w:cs="Calibri"/>
          <w:bCs/>
          <w:iCs/>
          <w:lang w:val="en-US"/>
        </w:rPr>
        <w:t>(1), 87</w:t>
      </w:r>
      <w:r w:rsidRPr="00D67431">
        <w:rPr>
          <w:rFonts w:ascii="Calibri" w:hAnsi="Calibri" w:cs="Calibri"/>
          <w:bCs/>
          <w:iCs/>
          <w:lang w:val="en-GB"/>
        </w:rPr>
        <w:t>–</w:t>
      </w:r>
      <w:r w:rsidRPr="008D5087">
        <w:rPr>
          <w:rFonts w:ascii="Calibri" w:hAnsi="Calibri" w:cs="Calibri"/>
          <w:bCs/>
          <w:iCs/>
          <w:lang w:val="en-US"/>
        </w:rPr>
        <w:t xml:space="preserve">108. ISSN: 0036-0252. Available at: </w:t>
      </w:r>
      <w:hyperlink r:id="rId63" w:history="1">
        <w:r w:rsidRPr="008D5087">
          <w:rPr>
            <w:rStyle w:val="af5"/>
            <w:rFonts w:ascii="Calibri" w:hAnsi="Calibri" w:cs="Calibri"/>
            <w:iCs/>
            <w:lang w:val="en-US"/>
          </w:rPr>
          <w:t>https://scholarsarchive.byu.edu/rlj/vol72/iss1/6</w:t>
        </w:r>
      </w:hyperlink>
    </w:p>
    <w:sectPr w:rsidR="00962C63" w:rsidRPr="008D5087" w:rsidSect="00B01178">
      <w:footerReference w:type="default" r:id="rId64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AE8" w:rsidRDefault="00851AE8" w:rsidP="000D14F6">
      <w:pPr>
        <w:spacing w:after="0" w:line="240" w:lineRule="auto"/>
      </w:pPr>
      <w:r>
        <w:separator/>
      </w:r>
    </w:p>
  </w:endnote>
  <w:endnote w:type="continuationSeparator" w:id="0">
    <w:p w:rsidR="00851AE8" w:rsidRDefault="00851AE8" w:rsidP="000D1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4668066"/>
      <w:docPartObj>
        <w:docPartGallery w:val="Page Numbers (Bottom of Page)"/>
        <w:docPartUnique/>
      </w:docPartObj>
    </w:sdtPr>
    <w:sdtContent>
      <w:p w:rsidR="004B5129" w:rsidRDefault="00C55715">
        <w:pPr>
          <w:pStyle w:val="a9"/>
          <w:jc w:val="right"/>
        </w:pPr>
        <w:fldSimple w:instr="PAGE   \* MERGEFORMAT">
          <w:r w:rsidR="005E7C0D">
            <w:rPr>
              <w:noProof/>
            </w:rPr>
            <w:t>15</w:t>
          </w:r>
        </w:fldSimple>
      </w:p>
    </w:sdtContent>
  </w:sdt>
  <w:p w:rsidR="004B5129" w:rsidRPr="00941ED5" w:rsidRDefault="004B5129" w:rsidP="00941ED5">
    <w:pPr>
      <w:pStyle w:val="a9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AE8" w:rsidRDefault="00851AE8" w:rsidP="000D14F6">
      <w:pPr>
        <w:spacing w:after="0" w:line="240" w:lineRule="auto"/>
      </w:pPr>
      <w:r>
        <w:separator/>
      </w:r>
    </w:p>
  </w:footnote>
  <w:footnote w:type="continuationSeparator" w:id="0">
    <w:p w:rsidR="00851AE8" w:rsidRDefault="00851AE8" w:rsidP="000D1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644B2"/>
    <w:multiLevelType w:val="hybridMultilevel"/>
    <w:tmpl w:val="3A949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526BD"/>
    <w:multiLevelType w:val="hybridMultilevel"/>
    <w:tmpl w:val="6CFE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32AA4"/>
    <w:multiLevelType w:val="hybridMultilevel"/>
    <w:tmpl w:val="11E608F0"/>
    <w:lvl w:ilvl="0" w:tplc="9E720AC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D432F"/>
    <w:multiLevelType w:val="hybridMultilevel"/>
    <w:tmpl w:val="30966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75E94"/>
    <w:multiLevelType w:val="hybridMultilevel"/>
    <w:tmpl w:val="59B046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65485"/>
    <w:multiLevelType w:val="hybridMultilevel"/>
    <w:tmpl w:val="EFBCC292"/>
    <w:lvl w:ilvl="0" w:tplc="52064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45524"/>
    <w:multiLevelType w:val="hybridMultilevel"/>
    <w:tmpl w:val="10087C8C"/>
    <w:lvl w:ilvl="0" w:tplc="DD10528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530418"/>
    <w:multiLevelType w:val="hybridMultilevel"/>
    <w:tmpl w:val="6BE0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331F0"/>
    <w:multiLevelType w:val="hybridMultilevel"/>
    <w:tmpl w:val="BC38331E"/>
    <w:lvl w:ilvl="0" w:tplc="79C4B96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92E9F"/>
    <w:multiLevelType w:val="hybridMultilevel"/>
    <w:tmpl w:val="DB7A567C"/>
    <w:lvl w:ilvl="0" w:tplc="1578239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72DF8"/>
    <w:multiLevelType w:val="hybridMultilevel"/>
    <w:tmpl w:val="75F834A6"/>
    <w:lvl w:ilvl="0" w:tplc="92D683B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633927"/>
    <w:multiLevelType w:val="hybridMultilevel"/>
    <w:tmpl w:val="98D21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387CCF"/>
    <w:multiLevelType w:val="hybridMultilevel"/>
    <w:tmpl w:val="F53A5F12"/>
    <w:lvl w:ilvl="0" w:tplc="E674988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761584"/>
    <w:multiLevelType w:val="hybridMultilevel"/>
    <w:tmpl w:val="3B881F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1520AC"/>
    <w:multiLevelType w:val="hybridMultilevel"/>
    <w:tmpl w:val="509AB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082EBE"/>
    <w:multiLevelType w:val="hybridMultilevel"/>
    <w:tmpl w:val="E0B6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F14B7D"/>
    <w:multiLevelType w:val="hybridMultilevel"/>
    <w:tmpl w:val="7A849D9E"/>
    <w:lvl w:ilvl="0" w:tplc="0414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5D0A050A"/>
    <w:multiLevelType w:val="hybridMultilevel"/>
    <w:tmpl w:val="F08E0A3C"/>
    <w:lvl w:ilvl="0" w:tplc="1DAE064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EC0177"/>
    <w:multiLevelType w:val="hybridMultilevel"/>
    <w:tmpl w:val="B0263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A062A"/>
    <w:multiLevelType w:val="hybridMultilevel"/>
    <w:tmpl w:val="C94E6B3E"/>
    <w:lvl w:ilvl="0" w:tplc="8CD43CA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4E2F70"/>
    <w:multiLevelType w:val="hybridMultilevel"/>
    <w:tmpl w:val="512C84E8"/>
    <w:lvl w:ilvl="0" w:tplc="8CD43CA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311617"/>
    <w:multiLevelType w:val="hybridMultilevel"/>
    <w:tmpl w:val="C6EA7C94"/>
    <w:lvl w:ilvl="0" w:tplc="A99A23EE">
      <w:start w:val="2"/>
      <w:numFmt w:val="decimal"/>
      <w:lvlText w:val="%1"/>
      <w:lvlJc w:val="left"/>
      <w:pPr>
        <w:ind w:left="574" w:hanging="360"/>
      </w:pPr>
      <w:rPr>
        <w:rFonts w:eastAsia="Calibri Light" w:hAnsi="Calibri Light" w:cs="Calibri Light" w:hint="default"/>
        <w:color w:val="2E5395"/>
      </w:rPr>
    </w:lvl>
    <w:lvl w:ilvl="1" w:tplc="04140019">
      <w:start w:val="1"/>
      <w:numFmt w:val="lowerLetter"/>
      <w:lvlText w:val="%2."/>
      <w:lvlJc w:val="left"/>
      <w:pPr>
        <w:ind w:left="1294" w:hanging="360"/>
      </w:pPr>
    </w:lvl>
    <w:lvl w:ilvl="2" w:tplc="0414001B">
      <w:start w:val="1"/>
      <w:numFmt w:val="lowerRoman"/>
      <w:lvlText w:val="%3."/>
      <w:lvlJc w:val="right"/>
      <w:pPr>
        <w:ind w:left="2014" w:hanging="180"/>
      </w:pPr>
    </w:lvl>
    <w:lvl w:ilvl="3" w:tplc="0414000F" w:tentative="1">
      <w:start w:val="1"/>
      <w:numFmt w:val="decimal"/>
      <w:lvlText w:val="%4."/>
      <w:lvlJc w:val="left"/>
      <w:pPr>
        <w:ind w:left="2734" w:hanging="360"/>
      </w:pPr>
    </w:lvl>
    <w:lvl w:ilvl="4" w:tplc="04140019" w:tentative="1">
      <w:start w:val="1"/>
      <w:numFmt w:val="lowerLetter"/>
      <w:lvlText w:val="%5."/>
      <w:lvlJc w:val="left"/>
      <w:pPr>
        <w:ind w:left="3454" w:hanging="360"/>
      </w:pPr>
    </w:lvl>
    <w:lvl w:ilvl="5" w:tplc="0414001B" w:tentative="1">
      <w:start w:val="1"/>
      <w:numFmt w:val="lowerRoman"/>
      <w:lvlText w:val="%6."/>
      <w:lvlJc w:val="right"/>
      <w:pPr>
        <w:ind w:left="4174" w:hanging="180"/>
      </w:pPr>
    </w:lvl>
    <w:lvl w:ilvl="6" w:tplc="0414000F" w:tentative="1">
      <w:start w:val="1"/>
      <w:numFmt w:val="decimal"/>
      <w:lvlText w:val="%7."/>
      <w:lvlJc w:val="left"/>
      <w:pPr>
        <w:ind w:left="4894" w:hanging="360"/>
      </w:pPr>
    </w:lvl>
    <w:lvl w:ilvl="7" w:tplc="04140019" w:tentative="1">
      <w:start w:val="1"/>
      <w:numFmt w:val="lowerLetter"/>
      <w:lvlText w:val="%8."/>
      <w:lvlJc w:val="left"/>
      <w:pPr>
        <w:ind w:left="5614" w:hanging="360"/>
      </w:pPr>
    </w:lvl>
    <w:lvl w:ilvl="8" w:tplc="0414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2">
    <w:nsid w:val="6A9236CE"/>
    <w:multiLevelType w:val="hybridMultilevel"/>
    <w:tmpl w:val="8EACDA20"/>
    <w:lvl w:ilvl="0" w:tplc="92D683B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5A33A4"/>
    <w:multiLevelType w:val="hybridMultilevel"/>
    <w:tmpl w:val="33A8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227060"/>
    <w:multiLevelType w:val="hybridMultilevel"/>
    <w:tmpl w:val="462A2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E75384"/>
    <w:multiLevelType w:val="hybridMultilevel"/>
    <w:tmpl w:val="56B6F8E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233CD5"/>
    <w:multiLevelType w:val="hybridMultilevel"/>
    <w:tmpl w:val="07A483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2862E1"/>
    <w:multiLevelType w:val="multilevel"/>
    <w:tmpl w:val="54DE3A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6FC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6FC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6FC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6FC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6FC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6FC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6FC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6FC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6FC0"/>
      </w:rPr>
    </w:lvl>
  </w:abstractNum>
  <w:abstractNum w:abstractNumId="28">
    <w:nsid w:val="783B528D"/>
    <w:multiLevelType w:val="hybridMultilevel"/>
    <w:tmpl w:val="7A2A3456"/>
    <w:lvl w:ilvl="0" w:tplc="130E75E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6875FE"/>
    <w:multiLevelType w:val="hybridMultilevel"/>
    <w:tmpl w:val="E60605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8F3874"/>
    <w:multiLevelType w:val="hybridMultilevel"/>
    <w:tmpl w:val="2D9631AE"/>
    <w:lvl w:ilvl="0" w:tplc="6F44F1A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A95B7A"/>
    <w:multiLevelType w:val="hybridMultilevel"/>
    <w:tmpl w:val="1A3E2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0"/>
  </w:num>
  <w:num w:numId="4">
    <w:abstractNumId w:val="4"/>
  </w:num>
  <w:num w:numId="5">
    <w:abstractNumId w:val="13"/>
  </w:num>
  <w:num w:numId="6">
    <w:abstractNumId w:val="6"/>
  </w:num>
  <w:num w:numId="7">
    <w:abstractNumId w:val="16"/>
  </w:num>
  <w:num w:numId="8">
    <w:abstractNumId w:val="19"/>
  </w:num>
  <w:num w:numId="9">
    <w:abstractNumId w:val="20"/>
  </w:num>
  <w:num w:numId="10">
    <w:abstractNumId w:val="29"/>
  </w:num>
  <w:num w:numId="11">
    <w:abstractNumId w:val="3"/>
  </w:num>
  <w:num w:numId="12">
    <w:abstractNumId w:val="23"/>
  </w:num>
  <w:num w:numId="13">
    <w:abstractNumId w:val="15"/>
  </w:num>
  <w:num w:numId="14">
    <w:abstractNumId w:val="26"/>
  </w:num>
  <w:num w:numId="15">
    <w:abstractNumId w:val="5"/>
  </w:num>
  <w:num w:numId="16">
    <w:abstractNumId w:val="17"/>
  </w:num>
  <w:num w:numId="17">
    <w:abstractNumId w:val="28"/>
  </w:num>
  <w:num w:numId="18">
    <w:abstractNumId w:val="30"/>
  </w:num>
  <w:num w:numId="19">
    <w:abstractNumId w:val="8"/>
  </w:num>
  <w:num w:numId="20">
    <w:abstractNumId w:val="9"/>
  </w:num>
  <w:num w:numId="21">
    <w:abstractNumId w:val="2"/>
  </w:num>
  <w:num w:numId="22">
    <w:abstractNumId w:val="12"/>
  </w:num>
  <w:num w:numId="23">
    <w:abstractNumId w:val="7"/>
  </w:num>
  <w:num w:numId="24">
    <w:abstractNumId w:val="0"/>
  </w:num>
  <w:num w:numId="25">
    <w:abstractNumId w:val="21"/>
  </w:num>
  <w:num w:numId="26">
    <w:abstractNumId w:val="14"/>
  </w:num>
  <w:num w:numId="27">
    <w:abstractNumId w:val="27"/>
  </w:num>
  <w:num w:numId="28">
    <w:abstractNumId w:val="24"/>
  </w:num>
  <w:num w:numId="29">
    <w:abstractNumId w:val="18"/>
  </w:num>
  <w:num w:numId="30">
    <w:abstractNumId w:val="31"/>
  </w:num>
  <w:num w:numId="31">
    <w:abstractNumId w:val="11"/>
  </w:num>
  <w:num w:numId="3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attachedTemplate r:id="rId1"/>
  <w:stylePaneFormatFilter w:val="1024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857D6"/>
    <w:rsid w:val="00006DB8"/>
    <w:rsid w:val="00016BA3"/>
    <w:rsid w:val="000171EB"/>
    <w:rsid w:val="00017A4F"/>
    <w:rsid w:val="00021C3A"/>
    <w:rsid w:val="000220F0"/>
    <w:rsid w:val="000227EC"/>
    <w:rsid w:val="000322C6"/>
    <w:rsid w:val="00033B64"/>
    <w:rsid w:val="00051EFE"/>
    <w:rsid w:val="0005664A"/>
    <w:rsid w:val="00056967"/>
    <w:rsid w:val="00056D33"/>
    <w:rsid w:val="0006517F"/>
    <w:rsid w:val="00074344"/>
    <w:rsid w:val="000826A4"/>
    <w:rsid w:val="0008329B"/>
    <w:rsid w:val="00094DCA"/>
    <w:rsid w:val="000978F1"/>
    <w:rsid w:val="000A15B8"/>
    <w:rsid w:val="000B45AF"/>
    <w:rsid w:val="000B47D4"/>
    <w:rsid w:val="000B4AFF"/>
    <w:rsid w:val="000C3DF4"/>
    <w:rsid w:val="000D14F6"/>
    <w:rsid w:val="000D3879"/>
    <w:rsid w:val="000D66A8"/>
    <w:rsid w:val="000D7A2C"/>
    <w:rsid w:val="000E2420"/>
    <w:rsid w:val="000E3DA9"/>
    <w:rsid w:val="000E6055"/>
    <w:rsid w:val="000F0FE2"/>
    <w:rsid w:val="00101083"/>
    <w:rsid w:val="001025F0"/>
    <w:rsid w:val="00105391"/>
    <w:rsid w:val="00112303"/>
    <w:rsid w:val="00112843"/>
    <w:rsid w:val="00115A02"/>
    <w:rsid w:val="00122B7F"/>
    <w:rsid w:val="001278F2"/>
    <w:rsid w:val="0013089C"/>
    <w:rsid w:val="001368E3"/>
    <w:rsid w:val="00140505"/>
    <w:rsid w:val="00140567"/>
    <w:rsid w:val="00142C03"/>
    <w:rsid w:val="00142EAC"/>
    <w:rsid w:val="00151387"/>
    <w:rsid w:val="001662AD"/>
    <w:rsid w:val="0017054D"/>
    <w:rsid w:val="0017101A"/>
    <w:rsid w:val="001718A9"/>
    <w:rsid w:val="00182A46"/>
    <w:rsid w:val="00195976"/>
    <w:rsid w:val="001977CE"/>
    <w:rsid w:val="001A7FFE"/>
    <w:rsid w:val="001B2248"/>
    <w:rsid w:val="001B373C"/>
    <w:rsid w:val="001B639E"/>
    <w:rsid w:val="001C141A"/>
    <w:rsid w:val="001C2F2C"/>
    <w:rsid w:val="001F1BB4"/>
    <w:rsid w:val="001F7CC8"/>
    <w:rsid w:val="002018B5"/>
    <w:rsid w:val="002235FA"/>
    <w:rsid w:val="00231468"/>
    <w:rsid w:val="002526DA"/>
    <w:rsid w:val="002745EE"/>
    <w:rsid w:val="0027502C"/>
    <w:rsid w:val="0027785F"/>
    <w:rsid w:val="002949DC"/>
    <w:rsid w:val="002A590A"/>
    <w:rsid w:val="002A6CD9"/>
    <w:rsid w:val="002B05F0"/>
    <w:rsid w:val="002B1385"/>
    <w:rsid w:val="002C35FA"/>
    <w:rsid w:val="002C6B7A"/>
    <w:rsid w:val="002C7C64"/>
    <w:rsid w:val="002D71BE"/>
    <w:rsid w:val="002E341B"/>
    <w:rsid w:val="002F38CA"/>
    <w:rsid w:val="002F6200"/>
    <w:rsid w:val="00310B2A"/>
    <w:rsid w:val="003131FA"/>
    <w:rsid w:val="0031665D"/>
    <w:rsid w:val="00323C05"/>
    <w:rsid w:val="003333D7"/>
    <w:rsid w:val="00335D40"/>
    <w:rsid w:val="00336EEC"/>
    <w:rsid w:val="00340A68"/>
    <w:rsid w:val="003506E4"/>
    <w:rsid w:val="003523AF"/>
    <w:rsid w:val="00362F05"/>
    <w:rsid w:val="0036510F"/>
    <w:rsid w:val="00367956"/>
    <w:rsid w:val="00376000"/>
    <w:rsid w:val="003769B2"/>
    <w:rsid w:val="003869B4"/>
    <w:rsid w:val="00396B76"/>
    <w:rsid w:val="003B0FFC"/>
    <w:rsid w:val="003B6C3B"/>
    <w:rsid w:val="003C105C"/>
    <w:rsid w:val="003C6E0D"/>
    <w:rsid w:val="003C72D3"/>
    <w:rsid w:val="003D0ECB"/>
    <w:rsid w:val="003E0262"/>
    <w:rsid w:val="003F2108"/>
    <w:rsid w:val="003F3469"/>
    <w:rsid w:val="00407CDF"/>
    <w:rsid w:val="0041797C"/>
    <w:rsid w:val="004216B3"/>
    <w:rsid w:val="0043218C"/>
    <w:rsid w:val="00433786"/>
    <w:rsid w:val="00436DE6"/>
    <w:rsid w:val="00437D9F"/>
    <w:rsid w:val="004569F7"/>
    <w:rsid w:val="00457BA3"/>
    <w:rsid w:val="00467FA8"/>
    <w:rsid w:val="00474805"/>
    <w:rsid w:val="0047691B"/>
    <w:rsid w:val="00477C94"/>
    <w:rsid w:val="00481AE4"/>
    <w:rsid w:val="0048301C"/>
    <w:rsid w:val="004A3336"/>
    <w:rsid w:val="004B273F"/>
    <w:rsid w:val="004B27D2"/>
    <w:rsid w:val="004B5129"/>
    <w:rsid w:val="004D0984"/>
    <w:rsid w:val="004D0BAB"/>
    <w:rsid w:val="004D1D47"/>
    <w:rsid w:val="004D330A"/>
    <w:rsid w:val="004E2021"/>
    <w:rsid w:val="004E2CE1"/>
    <w:rsid w:val="004E4D51"/>
    <w:rsid w:val="004E7FCC"/>
    <w:rsid w:val="004F0EDE"/>
    <w:rsid w:val="004F2182"/>
    <w:rsid w:val="004F3FE0"/>
    <w:rsid w:val="00503ED1"/>
    <w:rsid w:val="005112B5"/>
    <w:rsid w:val="00515036"/>
    <w:rsid w:val="00522565"/>
    <w:rsid w:val="00527B05"/>
    <w:rsid w:val="005441B8"/>
    <w:rsid w:val="005441D4"/>
    <w:rsid w:val="005463E1"/>
    <w:rsid w:val="005466A1"/>
    <w:rsid w:val="005531F3"/>
    <w:rsid w:val="005642E5"/>
    <w:rsid w:val="005663B4"/>
    <w:rsid w:val="0056787B"/>
    <w:rsid w:val="00570BA0"/>
    <w:rsid w:val="00572F54"/>
    <w:rsid w:val="005758BA"/>
    <w:rsid w:val="00585DF1"/>
    <w:rsid w:val="005A2209"/>
    <w:rsid w:val="005A512B"/>
    <w:rsid w:val="005A6CC0"/>
    <w:rsid w:val="005B1E42"/>
    <w:rsid w:val="005B7735"/>
    <w:rsid w:val="005C12F0"/>
    <w:rsid w:val="005C24E8"/>
    <w:rsid w:val="005D0C00"/>
    <w:rsid w:val="005D1EBA"/>
    <w:rsid w:val="005D214B"/>
    <w:rsid w:val="005D3E09"/>
    <w:rsid w:val="005E4F0B"/>
    <w:rsid w:val="005E7C0D"/>
    <w:rsid w:val="005F2E93"/>
    <w:rsid w:val="00602DB3"/>
    <w:rsid w:val="00606BCB"/>
    <w:rsid w:val="00612768"/>
    <w:rsid w:val="00617BE4"/>
    <w:rsid w:val="00621EF2"/>
    <w:rsid w:val="00635B20"/>
    <w:rsid w:val="00642B8F"/>
    <w:rsid w:val="00643B4E"/>
    <w:rsid w:val="006508F1"/>
    <w:rsid w:val="0065160C"/>
    <w:rsid w:val="00654008"/>
    <w:rsid w:val="00654B15"/>
    <w:rsid w:val="00660583"/>
    <w:rsid w:val="006625B2"/>
    <w:rsid w:val="00663DBF"/>
    <w:rsid w:val="006644A1"/>
    <w:rsid w:val="00666B28"/>
    <w:rsid w:val="00670B51"/>
    <w:rsid w:val="0067413C"/>
    <w:rsid w:val="006758A1"/>
    <w:rsid w:val="00676DAC"/>
    <w:rsid w:val="00682484"/>
    <w:rsid w:val="0068634F"/>
    <w:rsid w:val="006936C2"/>
    <w:rsid w:val="006A013C"/>
    <w:rsid w:val="006A2188"/>
    <w:rsid w:val="006B0304"/>
    <w:rsid w:val="006B4644"/>
    <w:rsid w:val="006B7439"/>
    <w:rsid w:val="006B78D4"/>
    <w:rsid w:val="006B7D60"/>
    <w:rsid w:val="006C0487"/>
    <w:rsid w:val="006C1FD8"/>
    <w:rsid w:val="006C2FA7"/>
    <w:rsid w:val="006E0F8D"/>
    <w:rsid w:val="006E3B20"/>
    <w:rsid w:val="006E7520"/>
    <w:rsid w:val="006F09BD"/>
    <w:rsid w:val="006F1EC2"/>
    <w:rsid w:val="00703C62"/>
    <w:rsid w:val="00725EF3"/>
    <w:rsid w:val="00731E33"/>
    <w:rsid w:val="007421F6"/>
    <w:rsid w:val="00760F68"/>
    <w:rsid w:val="00762B83"/>
    <w:rsid w:val="007630D8"/>
    <w:rsid w:val="00770756"/>
    <w:rsid w:val="00774180"/>
    <w:rsid w:val="0078033E"/>
    <w:rsid w:val="00780B50"/>
    <w:rsid w:val="00782DAC"/>
    <w:rsid w:val="00785AC0"/>
    <w:rsid w:val="00793262"/>
    <w:rsid w:val="007A7F97"/>
    <w:rsid w:val="007B2BA5"/>
    <w:rsid w:val="007B5C14"/>
    <w:rsid w:val="007B75C6"/>
    <w:rsid w:val="007C1253"/>
    <w:rsid w:val="007C6FF2"/>
    <w:rsid w:val="007D53C4"/>
    <w:rsid w:val="007E3EFE"/>
    <w:rsid w:val="007F7BD7"/>
    <w:rsid w:val="008068D8"/>
    <w:rsid w:val="0081783B"/>
    <w:rsid w:val="008216B6"/>
    <w:rsid w:val="008218D5"/>
    <w:rsid w:val="00827FEB"/>
    <w:rsid w:val="00830382"/>
    <w:rsid w:val="0083193B"/>
    <w:rsid w:val="008373D1"/>
    <w:rsid w:val="00840AF8"/>
    <w:rsid w:val="00842D8A"/>
    <w:rsid w:val="0085000A"/>
    <w:rsid w:val="008519D0"/>
    <w:rsid w:val="00851AE8"/>
    <w:rsid w:val="008528C9"/>
    <w:rsid w:val="00862356"/>
    <w:rsid w:val="008626A4"/>
    <w:rsid w:val="00867D85"/>
    <w:rsid w:val="00874E12"/>
    <w:rsid w:val="00874E21"/>
    <w:rsid w:val="008753AF"/>
    <w:rsid w:val="008844AB"/>
    <w:rsid w:val="00887C97"/>
    <w:rsid w:val="00891ACE"/>
    <w:rsid w:val="008A6836"/>
    <w:rsid w:val="008C0014"/>
    <w:rsid w:val="008C4F93"/>
    <w:rsid w:val="008D1961"/>
    <w:rsid w:val="008D5087"/>
    <w:rsid w:val="008E23C3"/>
    <w:rsid w:val="00901089"/>
    <w:rsid w:val="00902381"/>
    <w:rsid w:val="00906C1C"/>
    <w:rsid w:val="00910157"/>
    <w:rsid w:val="0091315C"/>
    <w:rsid w:val="00915A6B"/>
    <w:rsid w:val="009363ED"/>
    <w:rsid w:val="009373F0"/>
    <w:rsid w:val="00941ED5"/>
    <w:rsid w:val="00962C63"/>
    <w:rsid w:val="0097701C"/>
    <w:rsid w:val="00980CA1"/>
    <w:rsid w:val="009833E7"/>
    <w:rsid w:val="0099062C"/>
    <w:rsid w:val="009B6F7A"/>
    <w:rsid w:val="009C0E0C"/>
    <w:rsid w:val="009C32BB"/>
    <w:rsid w:val="009C3B04"/>
    <w:rsid w:val="009C59DD"/>
    <w:rsid w:val="009E087C"/>
    <w:rsid w:val="009E1E00"/>
    <w:rsid w:val="009F0DA7"/>
    <w:rsid w:val="009F15C0"/>
    <w:rsid w:val="00A01FC4"/>
    <w:rsid w:val="00A12902"/>
    <w:rsid w:val="00A20FE9"/>
    <w:rsid w:val="00A255CF"/>
    <w:rsid w:val="00A40094"/>
    <w:rsid w:val="00A42CD2"/>
    <w:rsid w:val="00A56680"/>
    <w:rsid w:val="00A6587C"/>
    <w:rsid w:val="00A71601"/>
    <w:rsid w:val="00A82853"/>
    <w:rsid w:val="00A85045"/>
    <w:rsid w:val="00AB4537"/>
    <w:rsid w:val="00AC01FE"/>
    <w:rsid w:val="00AC133E"/>
    <w:rsid w:val="00AD03B3"/>
    <w:rsid w:val="00AD3188"/>
    <w:rsid w:val="00AE0DA0"/>
    <w:rsid w:val="00AE4781"/>
    <w:rsid w:val="00AF1779"/>
    <w:rsid w:val="00AF5DAB"/>
    <w:rsid w:val="00B01178"/>
    <w:rsid w:val="00B06DDD"/>
    <w:rsid w:val="00B13E6C"/>
    <w:rsid w:val="00B153E0"/>
    <w:rsid w:val="00B2506A"/>
    <w:rsid w:val="00B27D54"/>
    <w:rsid w:val="00B30F46"/>
    <w:rsid w:val="00B5516B"/>
    <w:rsid w:val="00B56740"/>
    <w:rsid w:val="00B63B1F"/>
    <w:rsid w:val="00B84BF1"/>
    <w:rsid w:val="00B90298"/>
    <w:rsid w:val="00B90BEE"/>
    <w:rsid w:val="00B938CF"/>
    <w:rsid w:val="00BA0346"/>
    <w:rsid w:val="00BA1F95"/>
    <w:rsid w:val="00BA6934"/>
    <w:rsid w:val="00BB58FF"/>
    <w:rsid w:val="00BB6A53"/>
    <w:rsid w:val="00BC4DAC"/>
    <w:rsid w:val="00BD30F3"/>
    <w:rsid w:val="00BE052A"/>
    <w:rsid w:val="00BE4451"/>
    <w:rsid w:val="00BF571B"/>
    <w:rsid w:val="00C044E4"/>
    <w:rsid w:val="00C05EF6"/>
    <w:rsid w:val="00C07696"/>
    <w:rsid w:val="00C10D13"/>
    <w:rsid w:val="00C151D6"/>
    <w:rsid w:val="00C160D7"/>
    <w:rsid w:val="00C20A40"/>
    <w:rsid w:val="00C33591"/>
    <w:rsid w:val="00C3482B"/>
    <w:rsid w:val="00C5385D"/>
    <w:rsid w:val="00C55715"/>
    <w:rsid w:val="00C6362B"/>
    <w:rsid w:val="00C678A5"/>
    <w:rsid w:val="00C774CE"/>
    <w:rsid w:val="00C9769E"/>
    <w:rsid w:val="00CA2ABB"/>
    <w:rsid w:val="00CA6D4F"/>
    <w:rsid w:val="00CB0114"/>
    <w:rsid w:val="00CB6919"/>
    <w:rsid w:val="00CB6D83"/>
    <w:rsid w:val="00CD39BF"/>
    <w:rsid w:val="00CD77AF"/>
    <w:rsid w:val="00CE1FCB"/>
    <w:rsid w:val="00CE5D4A"/>
    <w:rsid w:val="00D02831"/>
    <w:rsid w:val="00D15514"/>
    <w:rsid w:val="00D21880"/>
    <w:rsid w:val="00D37D2F"/>
    <w:rsid w:val="00D44C00"/>
    <w:rsid w:val="00D52306"/>
    <w:rsid w:val="00D52E34"/>
    <w:rsid w:val="00D572AF"/>
    <w:rsid w:val="00D609B6"/>
    <w:rsid w:val="00D67464"/>
    <w:rsid w:val="00D6794D"/>
    <w:rsid w:val="00D73DCD"/>
    <w:rsid w:val="00D77A4D"/>
    <w:rsid w:val="00D83342"/>
    <w:rsid w:val="00D9148F"/>
    <w:rsid w:val="00D945A1"/>
    <w:rsid w:val="00DA7E0F"/>
    <w:rsid w:val="00DC5CB9"/>
    <w:rsid w:val="00DD5B21"/>
    <w:rsid w:val="00DE6314"/>
    <w:rsid w:val="00DF2032"/>
    <w:rsid w:val="00E04BB4"/>
    <w:rsid w:val="00E141D1"/>
    <w:rsid w:val="00E15E84"/>
    <w:rsid w:val="00E21175"/>
    <w:rsid w:val="00E25E96"/>
    <w:rsid w:val="00E26B41"/>
    <w:rsid w:val="00E26D08"/>
    <w:rsid w:val="00E314F9"/>
    <w:rsid w:val="00E33751"/>
    <w:rsid w:val="00E36945"/>
    <w:rsid w:val="00E46923"/>
    <w:rsid w:val="00E54226"/>
    <w:rsid w:val="00E56546"/>
    <w:rsid w:val="00E76987"/>
    <w:rsid w:val="00E8458A"/>
    <w:rsid w:val="00EA70F1"/>
    <w:rsid w:val="00EA7E38"/>
    <w:rsid w:val="00EC4D0E"/>
    <w:rsid w:val="00EC633C"/>
    <w:rsid w:val="00EC731E"/>
    <w:rsid w:val="00ED1B31"/>
    <w:rsid w:val="00ED22A8"/>
    <w:rsid w:val="00ED7C07"/>
    <w:rsid w:val="00EF0678"/>
    <w:rsid w:val="00EF3386"/>
    <w:rsid w:val="00EF627C"/>
    <w:rsid w:val="00F00ECF"/>
    <w:rsid w:val="00F046A8"/>
    <w:rsid w:val="00F04EF7"/>
    <w:rsid w:val="00F05CC7"/>
    <w:rsid w:val="00F17B3C"/>
    <w:rsid w:val="00F27ED4"/>
    <w:rsid w:val="00F42201"/>
    <w:rsid w:val="00F42B45"/>
    <w:rsid w:val="00F4522B"/>
    <w:rsid w:val="00F47B5C"/>
    <w:rsid w:val="00F53C56"/>
    <w:rsid w:val="00F55BC2"/>
    <w:rsid w:val="00F5727F"/>
    <w:rsid w:val="00F60605"/>
    <w:rsid w:val="00F672EA"/>
    <w:rsid w:val="00F7275E"/>
    <w:rsid w:val="00F72CF3"/>
    <w:rsid w:val="00F755DE"/>
    <w:rsid w:val="00F827E4"/>
    <w:rsid w:val="00F857D6"/>
    <w:rsid w:val="00F9117C"/>
    <w:rsid w:val="00F92DC5"/>
    <w:rsid w:val="00F93B3F"/>
    <w:rsid w:val="00F9704E"/>
    <w:rsid w:val="00FA466A"/>
    <w:rsid w:val="00FA7923"/>
    <w:rsid w:val="00FB3B55"/>
    <w:rsid w:val="00FC1E75"/>
    <w:rsid w:val="00FC6A9F"/>
    <w:rsid w:val="00FD0107"/>
    <w:rsid w:val="00FD0B23"/>
    <w:rsid w:val="00FD1834"/>
    <w:rsid w:val="00FD2CD3"/>
    <w:rsid w:val="00FD38F6"/>
    <w:rsid w:val="00FD6A86"/>
    <w:rsid w:val="00FE3E3D"/>
    <w:rsid w:val="00FE7835"/>
    <w:rsid w:val="4827472A"/>
    <w:rsid w:val="7AFD0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AC"/>
    <w:pPr>
      <w:spacing w:after="160" w:line="259" w:lineRule="auto"/>
    </w:pPr>
    <w:rPr>
      <w:color w:val="000000" w:themeColor="text1"/>
    </w:rPr>
  </w:style>
  <w:style w:type="paragraph" w:styleId="1">
    <w:name w:val="heading 1"/>
    <w:basedOn w:val="a"/>
    <w:next w:val="a"/>
    <w:link w:val="10"/>
    <w:uiPriority w:val="9"/>
    <w:qFormat/>
    <w:rsid w:val="009B6F7A"/>
    <w:pPr>
      <w:keepNext/>
      <w:keepLines/>
      <w:spacing w:before="480" w:after="0"/>
      <w:outlineLvl w:val="0"/>
    </w:pPr>
    <w:rPr>
      <w:rFonts w:eastAsiaTheme="majorEastAsia" w:cstheme="majorBidi"/>
      <w:b/>
      <w:bCs/>
      <w:sz w:val="4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6F7A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6F7A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B6F7A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rsid w:val="009B6F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rsid w:val="009B6F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rsid w:val="009B6F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rsid w:val="009B6F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9B6F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F7A"/>
    <w:rPr>
      <w:rFonts w:eastAsiaTheme="majorEastAsia" w:cstheme="majorBidi"/>
      <w:b/>
      <w:bCs/>
      <w:color w:val="000000" w:themeColor="text1"/>
      <w:sz w:val="44"/>
      <w:szCs w:val="28"/>
    </w:rPr>
  </w:style>
  <w:style w:type="character" w:customStyle="1" w:styleId="20">
    <w:name w:val="Заголовок 2 Знак"/>
    <w:basedOn w:val="a0"/>
    <w:link w:val="2"/>
    <w:uiPriority w:val="9"/>
    <w:rsid w:val="009B6F7A"/>
    <w:rPr>
      <w:rFonts w:eastAsiaTheme="majorEastAsia" w:cstheme="majorBidi"/>
      <w:b/>
      <w:bCs/>
      <w:color w:val="000000" w:themeColor="text1"/>
      <w:sz w:val="36"/>
      <w:szCs w:val="26"/>
    </w:rPr>
  </w:style>
  <w:style w:type="paragraph" w:styleId="a3">
    <w:name w:val="Title"/>
    <w:basedOn w:val="a"/>
    <w:next w:val="a"/>
    <w:link w:val="a4"/>
    <w:uiPriority w:val="10"/>
    <w:rsid w:val="009B6F7A"/>
    <w:pPr>
      <w:pBdr>
        <w:bottom w:val="single" w:sz="8" w:space="4" w:color="26BCD2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6"/>
      <w:szCs w:val="52"/>
    </w:rPr>
  </w:style>
  <w:style w:type="character" w:customStyle="1" w:styleId="a4">
    <w:name w:val="Название Знак"/>
    <w:basedOn w:val="a0"/>
    <w:link w:val="a3"/>
    <w:uiPriority w:val="10"/>
    <w:rsid w:val="009B6F7A"/>
    <w:rPr>
      <w:rFonts w:eastAsiaTheme="majorEastAsia" w:cstheme="majorBidi"/>
      <w:color w:val="000000" w:themeColor="text1"/>
      <w:spacing w:val="5"/>
      <w:kern w:val="28"/>
      <w:sz w:val="56"/>
      <w:szCs w:val="52"/>
    </w:rPr>
  </w:style>
  <w:style w:type="paragraph" w:styleId="a5">
    <w:name w:val="Subtitle"/>
    <w:basedOn w:val="a"/>
    <w:next w:val="a"/>
    <w:link w:val="a6"/>
    <w:uiPriority w:val="11"/>
    <w:rsid w:val="009B6F7A"/>
    <w:rPr>
      <w:i/>
      <w:sz w:val="44"/>
    </w:rPr>
  </w:style>
  <w:style w:type="character" w:customStyle="1" w:styleId="a6">
    <w:name w:val="Подзаголовок Знак"/>
    <w:basedOn w:val="a0"/>
    <w:link w:val="a5"/>
    <w:uiPriority w:val="11"/>
    <w:rsid w:val="009B6F7A"/>
    <w:rPr>
      <w:i/>
      <w:color w:val="000000" w:themeColor="text1"/>
      <w:sz w:val="44"/>
    </w:rPr>
  </w:style>
  <w:style w:type="character" w:customStyle="1" w:styleId="30">
    <w:name w:val="Заголовок 3 Знак"/>
    <w:basedOn w:val="a0"/>
    <w:link w:val="3"/>
    <w:uiPriority w:val="9"/>
    <w:rsid w:val="009B6F7A"/>
    <w:rPr>
      <w:rFonts w:eastAsiaTheme="majorEastAsia" w:cstheme="majorBidi"/>
      <w:b/>
      <w:bCs/>
      <w:color w:val="000000" w:themeColor="text1"/>
      <w:sz w:val="28"/>
    </w:rPr>
  </w:style>
  <w:style w:type="character" w:customStyle="1" w:styleId="40">
    <w:name w:val="Заголовок 4 Знак"/>
    <w:basedOn w:val="a0"/>
    <w:link w:val="4"/>
    <w:uiPriority w:val="9"/>
    <w:rsid w:val="009B6F7A"/>
    <w:rPr>
      <w:rFonts w:eastAsiaTheme="majorEastAsia" w:cstheme="majorBidi"/>
      <w:b/>
      <w:bCs/>
      <w:iCs/>
      <w:color w:val="000000"/>
      <w:sz w:val="24"/>
    </w:rPr>
  </w:style>
  <w:style w:type="paragraph" w:styleId="a7">
    <w:name w:val="header"/>
    <w:basedOn w:val="a"/>
    <w:link w:val="a8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14F6"/>
  </w:style>
  <w:style w:type="paragraph" w:styleId="a9">
    <w:name w:val="footer"/>
    <w:basedOn w:val="a"/>
    <w:link w:val="aa"/>
    <w:uiPriority w:val="99"/>
    <w:unhideWhenUsed/>
    <w:rsid w:val="000D1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14F6"/>
  </w:style>
  <w:style w:type="table" w:styleId="ab">
    <w:name w:val="Table Grid"/>
    <w:basedOn w:val="a1"/>
    <w:uiPriority w:val="59"/>
    <w:rsid w:val="004F0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B6F7A"/>
    <w:pPr>
      <w:spacing w:after="0" w:line="240" w:lineRule="auto"/>
    </w:pPr>
    <w:rPr>
      <w:color w:val="000000" w:themeColor="text1"/>
    </w:rPr>
  </w:style>
  <w:style w:type="character" w:customStyle="1" w:styleId="50">
    <w:name w:val="Заголовок 5 Знак"/>
    <w:basedOn w:val="a0"/>
    <w:link w:val="5"/>
    <w:uiPriority w:val="9"/>
    <w:semiHidden/>
    <w:rsid w:val="009B6F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Заголовок 6 Знак"/>
    <w:basedOn w:val="a0"/>
    <w:link w:val="6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80">
    <w:name w:val="Заголовок 8 Знак"/>
    <w:basedOn w:val="a0"/>
    <w:link w:val="8"/>
    <w:uiPriority w:val="9"/>
    <w:semiHidden/>
    <w:rsid w:val="009B6F7A"/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B6F7A"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9B6F7A"/>
    <w:pPr>
      <w:spacing w:line="240" w:lineRule="auto"/>
    </w:pPr>
    <w:rPr>
      <w:b/>
      <w:bCs/>
      <w:sz w:val="18"/>
      <w:szCs w:val="18"/>
    </w:rPr>
  </w:style>
  <w:style w:type="paragraph" w:styleId="ae">
    <w:name w:val="TOC Heading"/>
    <w:basedOn w:val="1"/>
    <w:next w:val="a"/>
    <w:uiPriority w:val="39"/>
    <w:semiHidden/>
    <w:unhideWhenUsed/>
    <w:qFormat/>
    <w:rsid w:val="009B6F7A"/>
    <w:pPr>
      <w:outlineLvl w:val="9"/>
    </w:pPr>
  </w:style>
  <w:style w:type="paragraph" w:styleId="af">
    <w:name w:val="Body Text"/>
    <w:basedOn w:val="a"/>
    <w:link w:val="af0"/>
    <w:uiPriority w:val="99"/>
    <w:unhideWhenUsed/>
    <w:rsid w:val="009B6F7A"/>
  </w:style>
  <w:style w:type="character" w:customStyle="1" w:styleId="af0">
    <w:name w:val="Основной текст Знак"/>
    <w:basedOn w:val="a0"/>
    <w:link w:val="af"/>
    <w:uiPriority w:val="99"/>
    <w:rsid w:val="009B6F7A"/>
    <w:rPr>
      <w:color w:val="000000" w:themeColor="text1"/>
    </w:rPr>
  </w:style>
  <w:style w:type="paragraph" w:styleId="af1">
    <w:name w:val="Balloon Text"/>
    <w:basedOn w:val="a"/>
    <w:link w:val="af2"/>
    <w:uiPriority w:val="99"/>
    <w:semiHidden/>
    <w:unhideWhenUsed/>
    <w:rsid w:val="00E8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8458A"/>
    <w:rPr>
      <w:rFonts w:ascii="Tahoma" w:hAnsi="Tahoma" w:cs="Tahoma"/>
      <w:color w:val="000000" w:themeColor="text1"/>
      <w:sz w:val="16"/>
      <w:szCs w:val="16"/>
    </w:rPr>
  </w:style>
  <w:style w:type="paragraph" w:styleId="af3">
    <w:name w:val="Normal (Web)"/>
    <w:basedOn w:val="a"/>
    <w:uiPriority w:val="99"/>
    <w:unhideWhenUsed/>
    <w:rsid w:val="00E56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nb-NO"/>
    </w:rPr>
  </w:style>
  <w:style w:type="character" w:styleId="af4">
    <w:name w:val="Placeholder Text"/>
    <w:basedOn w:val="a0"/>
    <w:uiPriority w:val="99"/>
    <w:semiHidden/>
    <w:rsid w:val="007F7BD7"/>
    <w:rPr>
      <w:color w:val="808080"/>
    </w:rPr>
  </w:style>
  <w:style w:type="character" w:styleId="af5">
    <w:name w:val="Hyperlink"/>
    <w:basedOn w:val="a0"/>
    <w:uiPriority w:val="99"/>
    <w:unhideWhenUsed/>
    <w:rsid w:val="00F857D6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F857D6"/>
    <w:rPr>
      <w:color w:val="605E5C"/>
      <w:shd w:val="clear" w:color="auto" w:fill="E1DFDD"/>
    </w:rPr>
  </w:style>
  <w:style w:type="paragraph" w:styleId="af6">
    <w:name w:val="List Paragraph"/>
    <w:basedOn w:val="a"/>
    <w:uiPriority w:val="1"/>
    <w:qFormat/>
    <w:rsid w:val="00F857D6"/>
    <w:pPr>
      <w:ind w:left="720"/>
      <w:contextualSpacing/>
    </w:pPr>
  </w:style>
  <w:style w:type="paragraph" w:customStyle="1" w:styleId="Default">
    <w:name w:val="Default"/>
    <w:rsid w:val="005F2E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styleId="af7">
    <w:name w:val="annotation reference"/>
    <w:basedOn w:val="a0"/>
    <w:uiPriority w:val="99"/>
    <w:semiHidden/>
    <w:unhideWhenUsed/>
    <w:rsid w:val="0047480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474805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74805"/>
    <w:rPr>
      <w:color w:val="000000" w:themeColor="text1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47480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474805"/>
    <w:rPr>
      <w:b/>
      <w:bCs/>
      <w:color w:val="000000" w:themeColor="text1"/>
      <w:sz w:val="20"/>
      <w:szCs w:val="20"/>
    </w:rPr>
  </w:style>
  <w:style w:type="character" w:styleId="afc">
    <w:name w:val="page number"/>
    <w:basedOn w:val="a0"/>
    <w:rsid w:val="00941ED5"/>
  </w:style>
  <w:style w:type="character" w:customStyle="1" w:styleId="apple-converted-space">
    <w:name w:val="apple-converted-space"/>
    <w:basedOn w:val="a0"/>
    <w:rsid w:val="00F42201"/>
  </w:style>
  <w:style w:type="paragraph" w:customStyle="1" w:styleId="TableParagraph">
    <w:name w:val="Table Paragraph"/>
    <w:basedOn w:val="a"/>
    <w:uiPriority w:val="1"/>
    <w:qFormat/>
    <w:rsid w:val="002A6C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color w:val="auto"/>
      <w:lang w:val="nn-NO"/>
    </w:rPr>
  </w:style>
  <w:style w:type="character" w:styleId="afd">
    <w:name w:val="FollowedHyperlink"/>
    <w:basedOn w:val="a0"/>
    <w:uiPriority w:val="99"/>
    <w:semiHidden/>
    <w:unhideWhenUsed/>
    <w:rsid w:val="00BE052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te.uit.no/clear/2020/09/07/var-felles-seier/" TargetMode="External"/><Relationship Id="rId18" Type="http://schemas.openxmlformats.org/officeDocument/2006/relationships/hyperlink" Target="https://www.youtube.com/watch?v=A_cZouTefbo" TargetMode="External"/><Relationship Id="rId26" Type="http://schemas.openxmlformats.org/officeDocument/2006/relationships/hyperlink" Target="https://uit.no/utdanning/emner/emne/874188/rus-3010" TargetMode="External"/><Relationship Id="rId39" Type="http://schemas.openxmlformats.org/officeDocument/2006/relationships/hyperlink" Target="https://munin.uit.no/handle/10037/33918" TargetMode="External"/><Relationship Id="rId21" Type="http://schemas.openxmlformats.org/officeDocument/2006/relationships/hyperlink" Target="https://www.nordnorskdebatt.no/uit-norges-arktiske-universitet/frafall-og-realiteter-russlandsstudier-ved-uit/o/5-124-69891" TargetMode="External"/><Relationship Id="rId34" Type="http://schemas.openxmlformats.org/officeDocument/2006/relationships/hyperlink" Target="https://uit.no/utdanning/emner/gammeltemne?p_document_id=643658" TargetMode="External"/><Relationship Id="rId42" Type="http://schemas.openxmlformats.org/officeDocument/2006/relationships/hyperlink" Target="https://munin.uit.no/handle/10037/13733?show=full" TargetMode="External"/><Relationship Id="rId47" Type="http://schemas.openxmlformats.org/officeDocument/2006/relationships/hyperlink" Target="https://uit.no/utdanning/emner/emne/785868/rus-3044" TargetMode="External"/><Relationship Id="rId50" Type="http://schemas.openxmlformats.org/officeDocument/2006/relationships/hyperlink" Target="https://smartool.github.io/smartool-rus-eng/" TargetMode="External"/><Relationship Id="rId55" Type="http://schemas.openxmlformats.org/officeDocument/2006/relationships/hyperlink" Target="http://site.uit.no/russianfilmclub/" TargetMode="External"/><Relationship Id="rId63" Type="http://schemas.openxmlformats.org/officeDocument/2006/relationships/hyperlink" Target="https://scholarsarchive.byu.edu/rlj/vol72/iss1/6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hkdir.no/en" TargetMode="External"/><Relationship Id="rId20" Type="http://schemas.openxmlformats.org/officeDocument/2006/relationships/hyperlink" Target="https://www.forskerforbundet.no/en/this-is-forskerforbundet/information-from-forskerforbundet/working-in-norway-know-your-rights" TargetMode="External"/><Relationship Id="rId29" Type="http://schemas.openxmlformats.org/officeDocument/2006/relationships/hyperlink" Target="https://uit.no/utdanning/emner/gammeltemne?p_document_id=765092" TargetMode="External"/><Relationship Id="rId41" Type="http://schemas.openxmlformats.org/officeDocument/2006/relationships/hyperlink" Target="https://munin.uit.no/handle/10037/22617" TargetMode="External"/><Relationship Id="rId54" Type="http://schemas.openxmlformats.org/officeDocument/2006/relationships/hyperlink" Target="http://emptyprefixes.uit.no" TargetMode="External"/><Relationship Id="rId62" Type="http://schemas.openxmlformats.org/officeDocument/2006/relationships/hyperlink" Target="https://doi.org/10.4324/978100328933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uit.no/utdanning/emner/emne/785867/rus-3045" TargetMode="External"/><Relationship Id="rId32" Type="http://schemas.openxmlformats.org/officeDocument/2006/relationships/hyperlink" Target="https://uit.no/utdanning/emner/emne/859375/rus-1001" TargetMode="External"/><Relationship Id="rId37" Type="http://schemas.openxmlformats.org/officeDocument/2006/relationships/hyperlink" Target="https://munin.uit.no/handle/10037/20757" TargetMode="External"/><Relationship Id="rId40" Type="http://schemas.openxmlformats.org/officeDocument/2006/relationships/hyperlink" Target="https://munin.uit.no/handle/10037/33901" TargetMode="External"/><Relationship Id="rId45" Type="http://schemas.openxmlformats.org/officeDocument/2006/relationships/hyperlink" Target="https://uit.no/utdanning/emner/emne/875081/rus-0100" TargetMode="External"/><Relationship Id="rId53" Type="http://schemas.openxmlformats.org/officeDocument/2006/relationships/hyperlink" Target="https://www.youtube.com/watch?v=he5d_MNe_NU" TargetMode="External"/><Relationship Id="rId58" Type="http://schemas.openxmlformats.org/officeDocument/2006/relationships/hyperlink" Target="https://scholarsarchive.byu.edu/cgi/viewcontent.cgi?article=1295&amp;context=rlj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ite.uit.no/clear/2019/11/11/homo-ludens/" TargetMode="External"/><Relationship Id="rId23" Type="http://schemas.openxmlformats.org/officeDocument/2006/relationships/hyperlink" Target="https://uit.no/utdanning/emner/emne/785868/rus-3044" TargetMode="External"/><Relationship Id="rId28" Type="http://schemas.openxmlformats.org/officeDocument/2006/relationships/hyperlink" Target="https://uit.no/utdanning/emner/gammeltemne?p_document_id=565850" TargetMode="External"/><Relationship Id="rId36" Type="http://schemas.openxmlformats.org/officeDocument/2006/relationships/hyperlink" Target="https://uit.no/utdanning/emner/gammeltemne?p_document_id=37695" TargetMode="External"/><Relationship Id="rId49" Type="http://schemas.openxmlformats.org/officeDocument/2006/relationships/hyperlink" Target="https://open.uit.no/courses/course-v1:UiT+mrr+2023/about" TargetMode="External"/><Relationship Id="rId57" Type="http://schemas.openxmlformats.org/officeDocument/2006/relationships/hyperlink" Target="https://slav-und-mehr.de/digitaler-vortrag-von-dr-svetlana-sokolova-am-11-6-24/" TargetMode="External"/><Relationship Id="rId61" Type="http://schemas.openxmlformats.org/officeDocument/2006/relationships/hyperlink" Target="https://scholarsarchive.byu.edu/rlj/vol72/iss1/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verdensteatret.no/movie/ni-dager-av-et-ar" TargetMode="External"/><Relationship Id="rId31" Type="http://schemas.openxmlformats.org/officeDocument/2006/relationships/hyperlink" Target="https://uit.no/utdanning/emner/gammeltemne?p_document_id=619448" TargetMode="External"/><Relationship Id="rId44" Type="http://schemas.openxmlformats.org/officeDocument/2006/relationships/hyperlink" Target="http://munin.uit.no/bitstream/handle/10037/6713/thesis.pdf?sequence=2" TargetMode="External"/><Relationship Id="rId52" Type="http://schemas.openxmlformats.org/officeDocument/2006/relationships/hyperlink" Target="https://www.youtube.com/watch?v=nOvQO1t1JbA" TargetMode="External"/><Relationship Id="rId60" Type="http://schemas.openxmlformats.org/officeDocument/2006/relationships/hyperlink" Target="https://doi.org/10.1080/00806765.2022.2053583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te.uit.no/twirll/smartool/" TargetMode="External"/><Relationship Id="rId22" Type="http://schemas.openxmlformats.org/officeDocument/2006/relationships/hyperlink" Target="https://foreninger.uio.no/norskslavistforbund/om/styre-og-stell.html" TargetMode="External"/><Relationship Id="rId27" Type="http://schemas.openxmlformats.org/officeDocument/2006/relationships/hyperlink" Target="https://uit.no/utdanning/emner/gammeltemne?p_document_id=766192" TargetMode="External"/><Relationship Id="rId30" Type="http://schemas.openxmlformats.org/officeDocument/2006/relationships/hyperlink" Target="https://uit.no/utdanning/emner/gammeltemne?p_document_id=766196" TargetMode="External"/><Relationship Id="rId35" Type="http://schemas.openxmlformats.org/officeDocument/2006/relationships/hyperlink" Target="https://uit.no/utdanning/emner/gammeltemne?p_document_id=183997" TargetMode="External"/><Relationship Id="rId43" Type="http://schemas.openxmlformats.org/officeDocument/2006/relationships/hyperlink" Target="http://munin.uit.no/bitstream/handle/10037/7604/thesis.pdf?sequence=2" TargetMode="External"/><Relationship Id="rId48" Type="http://schemas.openxmlformats.org/officeDocument/2006/relationships/hyperlink" Target="https://uit.no/utdanning/emner/emne/785867/rus-3045" TargetMode="External"/><Relationship Id="rId56" Type="http://schemas.openxmlformats.org/officeDocument/2006/relationships/hyperlink" Target="https://www.facebook.com/groups/552901111508581/?ref=bookmarks" TargetMode="External"/><Relationship Id="rId6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youtube.com/watch?v=qAdYm-JF_co&amp;t=2731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en.uit.no/ansatte/person?p_document_id=67156" TargetMode="External"/><Relationship Id="rId17" Type="http://schemas.openxmlformats.org/officeDocument/2006/relationships/hyperlink" Target="https://cba.media/653282" TargetMode="External"/><Relationship Id="rId25" Type="http://schemas.openxmlformats.org/officeDocument/2006/relationships/hyperlink" Target="https://uit.no/utdanning/emner/emne/859952/rus-3030" TargetMode="External"/><Relationship Id="rId33" Type="http://schemas.openxmlformats.org/officeDocument/2006/relationships/hyperlink" Target="https://uit.no/utdanning/emner/emne/875081/rus-0100" TargetMode="External"/><Relationship Id="rId38" Type="http://schemas.openxmlformats.org/officeDocument/2006/relationships/hyperlink" Target="https://munin.uit.no/handle/10037/33908" TargetMode="External"/><Relationship Id="rId46" Type="http://schemas.openxmlformats.org/officeDocument/2006/relationships/hyperlink" Target="https://uit.no/utdanning/emner/gammeltemne?p_document_id=765092" TargetMode="External"/><Relationship Id="rId59" Type="http://schemas.openxmlformats.org/officeDocument/2006/relationships/hyperlink" Target="https://doi.org/10.5604/01.3001.0054.689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\AppData\Roaming\Microsoft\Templates\Brev%20og%20notat\Notat%20-%20Bokm&#229;l.dotx" TargetMode="External"/></Relationships>
</file>

<file path=word/theme/theme1.xml><?xml version="1.0" encoding="utf-8"?>
<a:theme xmlns:a="http://schemas.openxmlformats.org/drawingml/2006/main" name="Office-tema">
  <a:themeElements>
    <a:clrScheme name="Forskningsradet">
      <a:dk1>
        <a:sysClr val="windowText" lastClr="000000"/>
      </a:dk1>
      <a:lt1>
        <a:sysClr val="window" lastClr="FFFFFF"/>
      </a:lt1>
      <a:dk2>
        <a:srgbClr val="00338D"/>
      </a:dk2>
      <a:lt2>
        <a:srgbClr val="90A9B7"/>
      </a:lt2>
      <a:accent1>
        <a:srgbClr val="26BCD2"/>
      </a:accent1>
      <a:accent2>
        <a:srgbClr val="EC9526"/>
      </a:accent2>
      <a:accent3>
        <a:srgbClr val="BF3737"/>
      </a:accent3>
      <a:accent4>
        <a:srgbClr val="99A655"/>
      </a:accent4>
      <a:accent5>
        <a:srgbClr val="CEC69B"/>
      </a:accent5>
      <a:accent6>
        <a:srgbClr val="0000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615A39CAC3A14F8174F05929C414D5" ma:contentTypeVersion="42" ma:contentTypeDescription="Opprett et nytt dokument." ma:contentTypeScope="" ma:versionID="2da2e60aa6374916a5129169f470632d">
  <xsd:schema xmlns:xsd="http://www.w3.org/2001/XMLSchema" xmlns:xs="http://www.w3.org/2001/XMLSchema" xmlns:p="http://schemas.microsoft.com/office/2006/metadata/properties" xmlns:ns2="aee9b433-8f7a-409d-8bce-4a48e5704358" xmlns:ns3="ca8d43f7-8621-443d-ab16-037995c06994" targetNamespace="http://schemas.microsoft.com/office/2006/metadata/properties" ma:root="true" ma:fieldsID="f8da0d32d14d05accbcbb555a2701c81" ns2:_="" ns3:_="">
    <xsd:import namespace="aee9b433-8f7a-409d-8bce-4a48e5704358"/>
    <xsd:import namespace="ca8d43f7-8621-443d-ab16-037995c06994"/>
    <xsd:element name="properties">
      <xsd:complexType>
        <xsd:sequence>
          <xsd:element name="documentManagement">
            <xsd:complexType>
              <xsd:all>
                <xsd:element ref="ns2:Pers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p395b65169724e88893cc7a403cee873" minOccurs="0"/>
                <xsd:element ref="ns3:TaxCatchAll" minOccurs="0"/>
                <xsd:element ref="ns2:d610df31f6ee4793a0f658bd59d2b525" minOccurs="0"/>
                <xsd:element ref="ns2:la9724a50caf40b58ddfbd304859addf" minOccurs="0"/>
                <xsd:element ref="ns2:f9f08c99dad1462794d6574c2af60590" minOccurs="0"/>
                <xsd:element ref="ns2:k8e925d3f07b40fd957dd5211e0ff3f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9b433-8f7a-409d-8bce-4a48e5704358" elementFormDefault="qualified">
    <xsd:import namespace="http://schemas.microsoft.com/office/2006/documentManagement/types"/>
    <xsd:import namespace="http://schemas.microsoft.com/office/infopath/2007/PartnerControls"/>
    <xsd:element name="Person" ma:index="7" nillable="true" ma:displayName="Person" ma:list="UserInfo" ma:SharePointGroup="0" ma:internalName="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p395b65169724e88893cc7a403cee873" ma:index="16" nillable="true" ma:taxonomy="true" ma:internalName="p395b65169724e88893cc7a403cee873" ma:taxonomyFieldName="Arbeidsprosesser" ma:displayName="Prosessområde" ma:readOnly="false" ma:default="" ma:fieldId="{9395b651-6972-4e88-893c-c7a403cee873}" ma:sspId="26cff002-41dc-47c6-9720-c7756c5075c9" ma:termSetId="f916ca2d-78bc-4931-9459-f26af3e62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10df31f6ee4793a0f658bd59d2b525" ma:index="18" nillable="true" ma:taxonomy="true" ma:internalName="d610df31f6ee4793a0f658bd59d2b525" ma:taxonomyFieldName="Dokumenttype0" ma:displayName="Dokumenttype" ma:readOnly="false" ma:default="" ma:fieldId="{d610df31-f6ee-4793-a0f6-58bd59d2b525}" ma:sspId="26cff002-41dc-47c6-9720-c7756c5075c9" ma:termSetId="f036f216-bec9-454b-bebc-3cc5e3b1f0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9724a50caf40b58ddfbd304859addf" ma:index="19" nillable="true" ma:taxonomy="true" ma:internalName="la9724a50caf40b58ddfbd304859addf" ma:taxonomyFieldName="Systemer" ma:displayName="Systemer" ma:readOnly="false" ma:default="" ma:fieldId="{5a9724a5-0caf-40b5-8ddf-bd304859addf}" ma:taxonomyMulti="true" ma:sspId="26cff002-41dc-47c6-9720-c7756c5075c9" ma:termSetId="19708055-14ae-45dd-9c57-1d0b033ecf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f08c99dad1462794d6574c2af60590" ma:index="20" nillable="true" ma:taxonomy="true" ma:internalName="f9f08c99dad1462794d6574c2af60590" ma:taxonomyFieldName="Delprosess" ma:displayName="Delprosess" ma:readOnly="false" ma:default="" ma:fieldId="{f9f08c99-dad1-4627-94d6-574c2af60590}" ma:taxonomyMulti="true" ma:sspId="26cff002-41dc-47c6-9720-c7756c5075c9" ma:termSetId="6c033834-82bb-4c62-9781-45ec7a5144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8e925d3f07b40fd957dd5211e0ff3fc" ma:index="21" nillable="true" ma:taxonomy="true" ma:internalName="k8e925d3f07b40fd957dd5211e0ff3fc" ma:taxonomyFieldName="S_x00f8_knadstyper" ma:displayName="Søknadstyper" ma:readOnly="false" ma:default="" ma:fieldId="{48e925d3-f07b-40fd-957d-d5211e0ff3fc}" ma:taxonomyMulti="true" ma:sspId="26cff002-41dc-47c6-9720-c7756c5075c9" ma:termSetId="ddbdb09e-41b3-4d16-aacd-f27f7de5e1e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d43f7-8621-443d-ab16-037995c069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74342dc8-353c-4ee4-8b9e-9a918f27f0cf}" ma:internalName="TaxCatchAll" ma:readOnly="false" ma:showField="CatchAllData" ma:web="ca8d43f7-8621-443d-ab16-037995c06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395b65169724e88893cc7a403cee873 xmlns="aee9b433-8f7a-409d-8bce-4a48e57043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Kjerne - Investering</TermName>
          <TermId xmlns="http://schemas.microsoft.com/office/infopath/2007/PartnerControls">de3c3da6-dec7-46e7-aa32-2689e5255583</TermId>
        </TermInfo>
      </Terms>
    </p395b65169724e88893cc7a403cee873>
    <Person xmlns="aee9b433-8f7a-409d-8bce-4a48e5704358">
      <UserInfo>
        <DisplayName/>
        <AccountId xsi:nil="true"/>
        <AccountType/>
      </UserInfo>
    </Person>
    <TaxCatchAll xmlns="ca8d43f7-8621-443d-ab16-037995c06994">
      <Value>70</Value>
      <Value>81</Value>
      <Value>17</Value>
      <Value>2</Value>
      <Value>84</Value>
    </TaxCatchAll>
    <d610df31f6ee4793a0f658bd59d2b525 xmlns="aee9b433-8f7a-409d-8bce-4a48e57043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Mal</TermName>
          <TermId xmlns="http://schemas.microsoft.com/office/infopath/2007/PartnerControls">8f2ad558-0bfb-4aa9-b94e-03221736b76c</TermId>
        </TermInfo>
      </Terms>
    </d610df31f6ee4793a0f658bd59d2b525>
    <la9724a50caf40b58ddfbd304859addf xmlns="aee9b433-8f7a-409d-8bce-4a48e57043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Episerver</TermName>
          <TermId xmlns="http://schemas.microsoft.com/office/infopath/2007/PartnerControls">13706c88-d241-4b2a-9fca-f26106833e6f</TermId>
        </TermInfo>
        <TermInfo xmlns="http://schemas.microsoft.com/office/infopath/2007/PartnerControls">
          <TermName xmlns="http://schemas.microsoft.com/office/infopath/2007/PartnerControls"> Søknadsskjema</TermName>
          <TermId xmlns="http://schemas.microsoft.com/office/infopath/2007/PartnerControls">1074aa7f-7fae-452f-b889-b8350f854d66</TermId>
        </TermInfo>
      </Terms>
    </la9724a50caf40b58ddfbd304859addf>
    <f9f08c99dad1462794d6574c2af60590 xmlns="aee9b433-8f7a-409d-8bce-4a48e5704358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Utlysning</TermName>
          <TermId xmlns="http://schemas.microsoft.com/office/infopath/2007/PartnerControls">0a711dd9-a4e2-4638-a570-8f282bc6bd37</TermId>
        </TermInfo>
      </Terms>
    </f9f08c99dad1462794d6574c2af60590>
    <k8e925d3f07b40fd957dd5211e0ff3fc xmlns="aee9b433-8f7a-409d-8bce-4a48e5704358">
      <Terms xmlns="http://schemas.microsoft.com/office/infopath/2007/PartnerControls"/>
    </k8e925d3f07b40fd957dd5211e0ff3f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806A8-DF27-424B-ACA1-FE1DF544D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9b433-8f7a-409d-8bce-4a48e5704358"/>
    <ds:schemaRef ds:uri="ca8d43f7-8621-443d-ab16-037995c06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A6220B-2D98-4E94-A3A7-3E8623C28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47B43-BC19-4E0D-B5CE-E10E9FD66252}">
  <ds:schemaRefs>
    <ds:schemaRef ds:uri="http://schemas.microsoft.com/office/2006/metadata/properties"/>
    <ds:schemaRef ds:uri="http://schemas.microsoft.com/office/infopath/2007/PartnerControls"/>
    <ds:schemaRef ds:uri="aee9b433-8f7a-409d-8bce-4a48e5704358"/>
    <ds:schemaRef ds:uri="ca8d43f7-8621-443d-ab16-037995c06994"/>
  </ds:schemaRefs>
</ds:datastoreItem>
</file>

<file path=customXml/itemProps4.xml><?xml version="1.0" encoding="utf-8"?>
<ds:datastoreItem xmlns:ds="http://schemas.openxmlformats.org/officeDocument/2006/customXml" ds:itemID="{57DFD7A5-113C-4FDA-99A5-C15251A7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 - Bokmål</Template>
  <TotalTime>1314</TotalTime>
  <Pages>15</Pages>
  <Words>7087</Words>
  <Characters>40398</Characters>
  <Application>Microsoft Office Word</Application>
  <DocSecurity>0</DocSecurity>
  <Lines>336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Mal - CV researchers</vt:lpstr>
      <vt:lpstr>Mal - CV researchers</vt:lpstr>
    </vt:vector>
  </TitlesOfParts>
  <Company>Norges forskningsråd</Company>
  <LinksUpToDate>false</LinksUpToDate>
  <CharactersWithSpaces>47391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 - CV researchers</dc:title>
  <dc:creator>Kristen Ulstein</dc:creator>
  <cp:lastModifiedBy>NM</cp:lastModifiedBy>
  <cp:revision>19</cp:revision>
  <cp:lastPrinted>2022-02-02T11:48:00Z</cp:lastPrinted>
  <dcterms:created xsi:type="dcterms:W3CDTF">2025-07-21T10:30:00Z</dcterms:created>
  <dcterms:modified xsi:type="dcterms:W3CDTF">2025-07-30T22:06:00Z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0x010100DA615A39CAC3A14F8174F05929C414D5</vt:lpwstr>
  </property>
  <property fmtid="{D5CDD505-2E9C-101B-9397-08002B2CF9AE}" pid="3" name="Arbeidsprosesser">
    <vt:lpwstr>2;#Kjerne - Investering|de3c3da6-dec7-46e7-aa32-2689e5255583</vt:lpwstr>
  </property>
  <property fmtid="{D5CDD505-2E9C-101B-9397-08002B2CF9AE}" pid="4" name="Dokumenttype0">
    <vt:lpwstr>17;#Mal|8f2ad558-0bfb-4aa9-b94e-03221736b76c</vt:lpwstr>
  </property>
  <property fmtid="{D5CDD505-2E9C-101B-9397-08002B2CF9AE}" pid="5" name="Delprosess - Investering">
    <vt:lpwstr>25;#Utlysning|f7b54b04-993f-4dfe-ba32-e618bbcfeee3</vt:lpwstr>
  </property>
  <property fmtid="{D5CDD505-2E9C-101B-9397-08002B2CF9AE}" pid="6" name="Systemer - Investering">
    <vt:lpwstr>43;#Episerver|8f2f0630-1ed1-4011-99e7-9fc59966bc95;#44;# Søknadsskjema|3abd2108-2907-4733-9724-50077d0d82f1</vt:lpwstr>
  </property>
  <property fmtid="{D5CDD505-2E9C-101B-9397-08002B2CF9AE}" pid="7" name="Dokumenttype">
    <vt:lpwstr>Mal</vt:lpwstr>
  </property>
  <property fmtid="{D5CDD505-2E9C-101B-9397-08002B2CF9AE}" pid="8" name="Arbeidsprosess">
    <vt:lpwstr>Kjerne - Investering</vt:lpwstr>
  </property>
  <property fmtid="{D5CDD505-2E9C-101B-9397-08002B2CF9AE}" pid="9" name="Delprosess-investering">
    <vt:lpwstr>;#Utlysning;#</vt:lpwstr>
  </property>
  <property fmtid="{D5CDD505-2E9C-101B-9397-08002B2CF9AE}" pid="10" name="Systemer-investering">
    <vt:lpwstr>;#Søknadsskjema;#Episerver;#</vt:lpwstr>
  </property>
  <property fmtid="{D5CDD505-2E9C-101B-9397-08002B2CF9AE}" pid="11" name="Investering-delprosess">
    <vt:lpwstr>55;#Utlysning|37db583f-e373-4012-a3a3-bdd550e478c9</vt:lpwstr>
  </property>
  <property fmtid="{D5CDD505-2E9C-101B-9397-08002B2CF9AE}" pid="12" name="Systemer">
    <vt:lpwstr>70;#Episerver|13706c88-d241-4b2a-9fca-f26106833e6f;#81;# Søknadsskjema|1074aa7f-7fae-452f-b889-b8350f854d66</vt:lpwstr>
  </property>
  <property fmtid="{D5CDD505-2E9C-101B-9397-08002B2CF9AE}" pid="13" name="Delprosess">
    <vt:lpwstr>84;#Utlysning|0a711dd9-a4e2-4638-a570-8f282bc6bd37</vt:lpwstr>
  </property>
  <property fmtid="{D5CDD505-2E9C-101B-9397-08002B2CF9AE}" pid="14" name="p249d444e2c34181a41fc8542c49e85a">
    <vt:lpwstr>Episerver|8f2f0630-1ed1-4011-99e7-9fc59966bc95; Søknadsskjema|3abd2108-2907-4733-9724-50077d0d82f1</vt:lpwstr>
  </property>
  <property fmtid="{D5CDD505-2E9C-101B-9397-08002B2CF9AE}" pid="15" name="i81c81bdca76499ab06de7138e201e5f">
    <vt:lpwstr>Utlysning|f7b54b04-993f-4dfe-ba32-e618bbcfeee3</vt:lpwstr>
  </property>
  <property fmtid="{D5CDD505-2E9C-101B-9397-08002B2CF9AE}" pid="16" name="k429ff10e0a44c1093afb3fa0c817c5e">
    <vt:lpwstr>Utlysning|37db583f-e373-4012-a3a3-bdd550e478c9</vt:lpwstr>
  </property>
  <property fmtid="{D5CDD505-2E9C-101B-9397-08002B2CF9AE}" pid="17" name="MSIP_Label_111b3e3d-01ff-44be-8e41-bb9a1b879f55_Enabled">
    <vt:lpwstr>true</vt:lpwstr>
  </property>
  <property fmtid="{D5CDD505-2E9C-101B-9397-08002B2CF9AE}" pid="18" name="MSIP_Label_111b3e3d-01ff-44be-8e41-bb9a1b879f55_SetDate">
    <vt:lpwstr>2021-02-05T09:14:13Z</vt:lpwstr>
  </property>
  <property fmtid="{D5CDD505-2E9C-101B-9397-08002B2CF9AE}" pid="19" name="MSIP_Label_111b3e3d-01ff-44be-8e41-bb9a1b879f55_Method">
    <vt:lpwstr>Standard</vt:lpwstr>
  </property>
  <property fmtid="{D5CDD505-2E9C-101B-9397-08002B2CF9AE}" pid="20" name="MSIP_Label_111b3e3d-01ff-44be-8e41-bb9a1b879f55_Name">
    <vt:lpwstr>111b3e3d-01ff-44be-8e41-bb9a1b879f55</vt:lpwstr>
  </property>
  <property fmtid="{D5CDD505-2E9C-101B-9397-08002B2CF9AE}" pid="21" name="MSIP_Label_111b3e3d-01ff-44be-8e41-bb9a1b879f55_SiteId">
    <vt:lpwstr>a9b13882-99a6-4b28-9368-b64c69bf0256</vt:lpwstr>
  </property>
  <property fmtid="{D5CDD505-2E9C-101B-9397-08002B2CF9AE}" pid="22" name="MSIP_Label_111b3e3d-01ff-44be-8e41-bb9a1b879f55_ActionId">
    <vt:lpwstr>e3635535-ac41-4d30-a3ae-d2856dfdfd04</vt:lpwstr>
  </property>
  <property fmtid="{D5CDD505-2E9C-101B-9397-08002B2CF9AE}" pid="23" name="MSIP_Label_111b3e3d-01ff-44be-8e41-bb9a1b879f55_ContentBits">
    <vt:lpwstr>0</vt:lpwstr>
  </property>
  <property fmtid="{D5CDD505-2E9C-101B-9397-08002B2CF9AE}" pid="24" name="Søknadstyper">
    <vt:lpwstr/>
  </property>
</Properties>
</file>