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97AC0" w14:textId="77777777" w:rsidR="00D67431" w:rsidRPr="00D67431" w:rsidRDefault="00D67431" w:rsidP="00D67431">
      <w:pPr>
        <w:spacing w:after="0" w:line="240" w:lineRule="auto"/>
        <w:rPr>
          <w:rFonts w:ascii="Calibri" w:hAnsi="Calibri" w:cs="Calibri"/>
          <w:b/>
        </w:rPr>
      </w:pPr>
      <w:r w:rsidRPr="00D67431">
        <w:rPr>
          <w:rFonts w:ascii="Calibri" w:hAnsi="Calibri" w:cs="Calibri"/>
          <w:b/>
        </w:rPr>
        <w:t>List of Academic Publications</w:t>
      </w:r>
    </w:p>
    <w:p w14:paraId="70F70E6F" w14:textId="77777777" w:rsidR="00D67431" w:rsidRDefault="00D67431" w:rsidP="00D67431">
      <w:pPr>
        <w:spacing w:after="0" w:line="240" w:lineRule="auto"/>
        <w:rPr>
          <w:rFonts w:ascii="Calibri" w:hAnsi="Calibri" w:cs="Calibri"/>
          <w:b/>
        </w:rPr>
      </w:pPr>
    </w:p>
    <w:p w14:paraId="50F1ADBC" w14:textId="77777777" w:rsidR="00D67431" w:rsidRPr="00D67431" w:rsidRDefault="00D67431" w:rsidP="00D67431">
      <w:pPr>
        <w:spacing w:after="0" w:line="240" w:lineRule="auto"/>
        <w:rPr>
          <w:rFonts w:ascii="Calibri" w:hAnsi="Calibri" w:cs="Calibri"/>
          <w:i/>
        </w:rPr>
      </w:pPr>
      <w:r w:rsidRPr="00D67431">
        <w:rPr>
          <w:rFonts w:ascii="Calibri" w:hAnsi="Calibri" w:cs="Calibri"/>
          <w:b/>
        </w:rPr>
        <w:t>BOOKS AND EDITED VOLUMES</w:t>
      </w:r>
    </w:p>
    <w:p w14:paraId="62A2F769" w14:textId="77777777" w:rsidR="00D67431" w:rsidRPr="00D67431" w:rsidRDefault="00D67431" w:rsidP="00D67431">
      <w:pPr>
        <w:numPr>
          <w:ilvl w:val="0"/>
          <w:numId w:val="1"/>
        </w:numPr>
        <w:spacing w:after="0" w:line="240" w:lineRule="auto"/>
        <w:rPr>
          <w:rFonts w:ascii="Calibri" w:hAnsi="Calibri" w:cs="Calibri"/>
          <w:i/>
        </w:rPr>
      </w:pPr>
      <w:r w:rsidRPr="00D67431">
        <w:rPr>
          <w:rFonts w:ascii="Calibri" w:hAnsi="Calibri" w:cs="Calibri"/>
          <w:iCs/>
        </w:rPr>
        <w:t xml:space="preserve">Birzer, S., &amp; Sokolova, S. </w:t>
      </w:r>
      <w:r w:rsidRPr="00D67431">
        <w:rPr>
          <w:rFonts w:ascii="Calibri" w:hAnsi="Calibri" w:cs="Calibri"/>
          <w:bCs/>
          <w:iCs/>
        </w:rPr>
        <w:t xml:space="preserve">(Eds.), </w:t>
      </w:r>
      <w:r w:rsidRPr="00D67431">
        <w:rPr>
          <w:rFonts w:ascii="Calibri" w:hAnsi="Calibri" w:cs="Calibri"/>
          <w:b/>
          <w:iCs/>
        </w:rPr>
        <w:t>(in pr</w:t>
      </w:r>
      <w:r w:rsidR="00DF2808">
        <w:rPr>
          <w:rFonts w:ascii="Calibri" w:hAnsi="Calibri" w:cs="Calibri"/>
          <w:b/>
          <w:iCs/>
        </w:rPr>
        <w:t>eparation</w:t>
      </w:r>
      <w:r w:rsidRPr="00D67431">
        <w:rPr>
          <w:rFonts w:ascii="Calibri" w:hAnsi="Calibri" w:cs="Calibri"/>
          <w:b/>
          <w:iCs/>
        </w:rPr>
        <w:t>).</w:t>
      </w:r>
      <w:r w:rsidRPr="00D67431">
        <w:rPr>
          <w:rFonts w:ascii="Calibri" w:hAnsi="Calibri" w:cs="Calibri"/>
          <w:bCs/>
          <w:iCs/>
        </w:rPr>
        <w:t xml:space="preserve"> Special Issue of </w:t>
      </w:r>
      <w:r w:rsidRPr="00D67431">
        <w:rPr>
          <w:rFonts w:ascii="Calibri" w:hAnsi="Calibri" w:cs="Calibri"/>
          <w:i/>
          <w:iCs/>
        </w:rPr>
        <w:t xml:space="preserve">Russian Linguistics: International Journal for the Study of the Russian Language </w:t>
      </w:r>
      <w:r w:rsidRPr="00D67431">
        <w:rPr>
          <w:rFonts w:ascii="Calibri" w:hAnsi="Calibri" w:cs="Calibri"/>
          <w:bCs/>
        </w:rPr>
        <w:t>(</w:t>
      </w:r>
      <w:r w:rsidRPr="00D67431">
        <w:rPr>
          <w:rFonts w:ascii="Calibri" w:hAnsi="Calibri" w:cs="Calibri"/>
          <w:bCs/>
          <w:iCs/>
        </w:rPr>
        <w:t>“Convergence and Divergence in Slavic Verbal Morphology and Morphosyntax: a Corpus-driven Approach”</w:t>
      </w:r>
      <w:r w:rsidRPr="00D67431">
        <w:rPr>
          <w:rFonts w:ascii="Calibri" w:hAnsi="Calibri" w:cs="Calibri"/>
          <w:bCs/>
        </w:rPr>
        <w:t>):</w:t>
      </w:r>
      <w:r w:rsidRPr="00D67431">
        <w:rPr>
          <w:rFonts w:ascii="Calibri" w:hAnsi="Calibri" w:cs="Calibri"/>
        </w:rPr>
        <w:t xml:space="preserve"> </w:t>
      </w:r>
      <w:hyperlink r:id="rId7" w:history="1">
        <w:r w:rsidRPr="00D67431">
          <w:rPr>
            <w:rStyle w:val="Hyperlink"/>
            <w:rFonts w:ascii="Calibri" w:hAnsi="Calibri" w:cs="Calibri"/>
          </w:rPr>
          <w:t>https://link.springer.com/collections/fhfifefjjb</w:t>
        </w:r>
      </w:hyperlink>
    </w:p>
    <w:p w14:paraId="20FA697D" w14:textId="77777777" w:rsidR="00D67431" w:rsidRPr="00D67431" w:rsidRDefault="00D67431" w:rsidP="00D67431">
      <w:pPr>
        <w:numPr>
          <w:ilvl w:val="0"/>
          <w:numId w:val="1"/>
        </w:numPr>
        <w:spacing w:after="0" w:line="240" w:lineRule="auto"/>
        <w:rPr>
          <w:rFonts w:ascii="Calibri" w:hAnsi="Calibri" w:cs="Calibri"/>
          <w:i/>
        </w:rPr>
      </w:pPr>
      <w:r w:rsidRPr="00D67431">
        <w:rPr>
          <w:rFonts w:ascii="Calibri" w:hAnsi="Calibri" w:cs="Calibri"/>
          <w:bCs/>
          <w:iCs/>
          <w:lang w:val="nb-NO"/>
        </w:rPr>
        <w:t xml:space="preserve">Sokolova, S., &amp; Endresen, A. (Eds.), </w:t>
      </w:r>
      <w:r w:rsidRPr="00D67431">
        <w:rPr>
          <w:rFonts w:ascii="Calibri" w:hAnsi="Calibri" w:cs="Calibri"/>
          <w:b/>
          <w:iCs/>
          <w:lang w:val="nb-NO"/>
        </w:rPr>
        <w:t>(2022)</w:t>
      </w:r>
      <w:r w:rsidRPr="00D67431">
        <w:rPr>
          <w:rFonts w:ascii="Calibri" w:hAnsi="Calibri" w:cs="Calibri"/>
          <w:bCs/>
          <w:iCs/>
          <w:lang w:val="nb-NO"/>
        </w:rPr>
        <w:t xml:space="preserve">. </w:t>
      </w:r>
      <w:r w:rsidRPr="00D67431">
        <w:rPr>
          <w:rFonts w:ascii="Calibri" w:hAnsi="Calibri" w:cs="Calibri"/>
          <w:bCs/>
          <w:iCs/>
        </w:rPr>
        <w:t xml:space="preserve">Special Issue of </w:t>
      </w:r>
      <w:r w:rsidRPr="00D67431">
        <w:rPr>
          <w:rFonts w:ascii="Calibri" w:hAnsi="Calibri" w:cs="Calibri"/>
          <w:bCs/>
          <w:i/>
          <w:iCs/>
        </w:rPr>
        <w:t xml:space="preserve">Russian Language Journal </w:t>
      </w:r>
      <w:r w:rsidRPr="00D67431">
        <w:rPr>
          <w:rFonts w:ascii="Calibri" w:hAnsi="Calibri" w:cs="Calibri"/>
          <w:bCs/>
        </w:rPr>
        <w:t>(</w:t>
      </w:r>
      <w:r w:rsidRPr="00D67431">
        <w:rPr>
          <w:rFonts w:ascii="Calibri" w:hAnsi="Calibri" w:cs="Calibri"/>
          <w:bCs/>
          <w:iCs/>
        </w:rPr>
        <w:t>“Collaboration Beyond the Classroom: Undergraduate Research in Russian Language Studies”</w:t>
      </w:r>
      <w:r w:rsidRPr="00D67431">
        <w:rPr>
          <w:rFonts w:ascii="Calibri" w:hAnsi="Calibri" w:cs="Calibri"/>
          <w:bCs/>
        </w:rPr>
        <w:t>)</w:t>
      </w:r>
      <w:r w:rsidRPr="00D67431">
        <w:rPr>
          <w:rFonts w:ascii="Calibri" w:hAnsi="Calibri" w:cs="Calibri"/>
          <w:bCs/>
          <w:iCs/>
        </w:rPr>
        <w:t xml:space="preserve">, Vol. 72: </w:t>
      </w:r>
      <w:proofErr w:type="spellStart"/>
      <w:r w:rsidRPr="00D67431">
        <w:rPr>
          <w:rFonts w:ascii="Calibri" w:hAnsi="Calibri" w:cs="Calibri"/>
          <w:bCs/>
          <w:iCs/>
        </w:rPr>
        <w:t>Iss</w:t>
      </w:r>
      <w:proofErr w:type="spellEnd"/>
      <w:r w:rsidRPr="00D67431">
        <w:rPr>
          <w:rFonts w:ascii="Calibri" w:hAnsi="Calibri" w:cs="Calibri"/>
          <w:bCs/>
          <w:iCs/>
        </w:rPr>
        <w:t>. 1. </w:t>
      </w:r>
      <w:r w:rsidRPr="00D67431">
        <w:rPr>
          <w:rFonts w:ascii="Calibri" w:hAnsi="Calibri" w:cs="Calibri"/>
          <w:bCs/>
          <w:iCs/>
        </w:rPr>
        <w:br/>
        <w:t xml:space="preserve">Available at: </w:t>
      </w:r>
      <w:hyperlink r:id="rId8" w:history="1">
        <w:r w:rsidRPr="00D67431">
          <w:rPr>
            <w:rStyle w:val="Hyperlink"/>
            <w:rFonts w:ascii="Calibri" w:hAnsi="Calibri" w:cs="Calibri"/>
          </w:rPr>
          <w:t>https://scholarsarchive.byu.edu/cgi/viewcontent.cgi?article=1295&amp;context=rlj</w:t>
        </w:r>
      </w:hyperlink>
    </w:p>
    <w:p w14:paraId="41AD9AEE" w14:textId="77777777" w:rsidR="00D67431" w:rsidRPr="00D67431" w:rsidRDefault="00D67431" w:rsidP="00D67431">
      <w:pPr>
        <w:numPr>
          <w:ilvl w:val="0"/>
          <w:numId w:val="1"/>
        </w:numPr>
        <w:spacing w:after="0" w:line="240" w:lineRule="auto"/>
        <w:rPr>
          <w:rFonts w:ascii="Calibri" w:hAnsi="Calibri" w:cs="Calibri"/>
          <w:i/>
        </w:rPr>
      </w:pPr>
      <w:r w:rsidRPr="00D67431">
        <w:rPr>
          <w:rFonts w:ascii="Calibri" w:hAnsi="Calibri" w:cs="Calibri"/>
          <w:bCs/>
          <w:iCs/>
          <w:lang w:val="nb-NO"/>
        </w:rPr>
        <w:t xml:space="preserve">Janda, L. A, Endresen, A., </w:t>
      </w:r>
      <w:proofErr w:type="spellStart"/>
      <w:r w:rsidRPr="00D67431">
        <w:rPr>
          <w:rFonts w:ascii="Calibri" w:hAnsi="Calibri" w:cs="Calibri"/>
          <w:bCs/>
          <w:iCs/>
          <w:lang w:val="nb-NO"/>
        </w:rPr>
        <w:t>Kuznetsova</w:t>
      </w:r>
      <w:proofErr w:type="spellEnd"/>
      <w:r w:rsidRPr="00D67431">
        <w:rPr>
          <w:rFonts w:ascii="Calibri" w:hAnsi="Calibri" w:cs="Calibri"/>
          <w:bCs/>
          <w:iCs/>
          <w:lang w:val="nb-NO"/>
        </w:rPr>
        <w:t xml:space="preserve">, J., </w:t>
      </w:r>
      <w:proofErr w:type="spellStart"/>
      <w:r w:rsidRPr="00D67431">
        <w:rPr>
          <w:rFonts w:ascii="Calibri" w:hAnsi="Calibri" w:cs="Calibri"/>
          <w:bCs/>
          <w:iCs/>
          <w:lang w:val="nb-NO"/>
        </w:rPr>
        <w:t>Lyashevskaya</w:t>
      </w:r>
      <w:proofErr w:type="spellEnd"/>
      <w:r w:rsidRPr="00D67431">
        <w:rPr>
          <w:rFonts w:ascii="Calibri" w:hAnsi="Calibri" w:cs="Calibri"/>
          <w:bCs/>
          <w:iCs/>
          <w:lang w:val="nb-NO"/>
        </w:rPr>
        <w:t xml:space="preserve">, O., </w:t>
      </w:r>
      <w:proofErr w:type="spellStart"/>
      <w:r w:rsidRPr="00D67431">
        <w:rPr>
          <w:rFonts w:ascii="Calibri" w:hAnsi="Calibri" w:cs="Calibri"/>
          <w:bCs/>
          <w:iCs/>
          <w:lang w:val="nb-NO"/>
        </w:rPr>
        <w:t>Makarova</w:t>
      </w:r>
      <w:proofErr w:type="spellEnd"/>
      <w:r w:rsidRPr="00D67431">
        <w:rPr>
          <w:rFonts w:ascii="Calibri" w:hAnsi="Calibri" w:cs="Calibri"/>
          <w:bCs/>
          <w:iCs/>
          <w:lang w:val="nb-NO"/>
        </w:rPr>
        <w:t xml:space="preserve">, A., Nesset, T., &amp; Sokolova, S. </w:t>
      </w:r>
      <w:r w:rsidRPr="00D67431">
        <w:rPr>
          <w:rFonts w:ascii="Calibri" w:hAnsi="Calibri" w:cs="Calibri"/>
          <w:b/>
          <w:iCs/>
          <w:lang w:val="nb-NO"/>
        </w:rPr>
        <w:t>(2013)</w:t>
      </w:r>
      <w:r w:rsidRPr="00D67431">
        <w:rPr>
          <w:rFonts w:ascii="Calibri" w:hAnsi="Calibri" w:cs="Calibri"/>
          <w:bCs/>
          <w:iCs/>
          <w:lang w:val="nb-NO"/>
        </w:rPr>
        <w:t xml:space="preserve">. </w:t>
      </w:r>
      <w:r w:rsidRPr="00D67431">
        <w:rPr>
          <w:rFonts w:ascii="Calibri" w:hAnsi="Calibri" w:cs="Calibri"/>
          <w:bCs/>
          <w:i/>
          <w:iCs/>
          <w:lang w:val="en-GB"/>
        </w:rPr>
        <w:t>Why Russian aspectual prefixes aren’t empty: prefixes as verb classifiers</w:t>
      </w:r>
      <w:r w:rsidRPr="00D67431">
        <w:rPr>
          <w:rFonts w:ascii="Calibri" w:hAnsi="Calibri" w:cs="Calibri"/>
          <w:bCs/>
          <w:iCs/>
          <w:lang w:val="en-GB"/>
        </w:rPr>
        <w:t>. Slavica Publishers. ISBN 978-0-89357-409-3.</w:t>
      </w:r>
    </w:p>
    <w:p w14:paraId="3C1D70FB" w14:textId="77777777" w:rsidR="00D67431" w:rsidRDefault="00D67431" w:rsidP="00D67431">
      <w:pPr>
        <w:spacing w:after="0" w:line="240" w:lineRule="auto"/>
        <w:rPr>
          <w:rFonts w:ascii="Calibri" w:hAnsi="Calibri" w:cs="Calibri"/>
          <w:b/>
          <w:bCs/>
          <w:lang w:val="nb-NO"/>
        </w:rPr>
      </w:pPr>
    </w:p>
    <w:p w14:paraId="508422D3" w14:textId="77777777" w:rsidR="008822AC" w:rsidRPr="00D67431" w:rsidRDefault="008822AC" w:rsidP="008822AC">
      <w:pPr>
        <w:spacing w:after="0" w:line="240" w:lineRule="auto"/>
        <w:rPr>
          <w:rFonts w:ascii="Calibri" w:hAnsi="Calibri" w:cs="Calibri"/>
          <w:b/>
          <w:bCs/>
          <w:lang w:val="nb-NO"/>
        </w:rPr>
      </w:pPr>
      <w:r>
        <w:rPr>
          <w:rFonts w:ascii="Calibri" w:hAnsi="Calibri" w:cs="Calibri"/>
          <w:b/>
          <w:bCs/>
          <w:lang w:val="nb-NO"/>
        </w:rPr>
        <w:t>TEXTBOOKS</w:t>
      </w:r>
    </w:p>
    <w:p w14:paraId="7838EA17" w14:textId="77777777" w:rsidR="008822AC" w:rsidRDefault="008822AC" w:rsidP="008822AC">
      <w:pPr>
        <w:numPr>
          <w:ilvl w:val="0"/>
          <w:numId w:val="1"/>
        </w:numPr>
        <w:spacing w:after="0" w:line="240" w:lineRule="auto"/>
        <w:rPr>
          <w:rFonts w:ascii="Calibri" w:hAnsi="Calibri" w:cs="Calibri"/>
          <w:i/>
        </w:rPr>
      </w:pPr>
      <w:r w:rsidRPr="00771DD6">
        <w:rPr>
          <w:rFonts w:ascii="Calibri" w:hAnsi="Calibri" w:cs="Calibri"/>
          <w:bCs/>
          <w:iCs/>
        </w:rPr>
        <w:t>Sokolova, S.</w:t>
      </w:r>
      <w:r w:rsidR="00771DD6" w:rsidRPr="00771DD6">
        <w:rPr>
          <w:rFonts w:ascii="Calibri" w:hAnsi="Calibri" w:cs="Calibri"/>
          <w:bCs/>
          <w:iCs/>
        </w:rPr>
        <w:t xml:space="preserve">, </w:t>
      </w:r>
      <w:proofErr w:type="spellStart"/>
      <w:r w:rsidR="00771DD6" w:rsidRPr="00771DD6">
        <w:rPr>
          <w:rFonts w:ascii="Calibri" w:hAnsi="Calibri" w:cs="Calibri"/>
          <w:bCs/>
          <w:iCs/>
        </w:rPr>
        <w:t>Bjørgve</w:t>
      </w:r>
      <w:proofErr w:type="spellEnd"/>
      <w:r w:rsidR="00771DD6" w:rsidRPr="00771DD6">
        <w:rPr>
          <w:rFonts w:ascii="Calibri" w:hAnsi="Calibri" w:cs="Calibri"/>
          <w:bCs/>
          <w:iCs/>
        </w:rPr>
        <w:t>, E., Janda, L. A.</w:t>
      </w:r>
      <w:r w:rsidR="00771DD6">
        <w:rPr>
          <w:rFonts w:ascii="Calibri" w:hAnsi="Calibri" w:cs="Calibri"/>
          <w:bCs/>
          <w:iCs/>
        </w:rPr>
        <w:t>, Kosheleva, D</w:t>
      </w:r>
      <w:r w:rsidR="00771DD6" w:rsidRPr="00AA60BA">
        <w:rPr>
          <w:rFonts w:ascii="Calibri" w:hAnsi="Calibri" w:cs="Calibri"/>
          <w:bCs/>
          <w:iCs/>
        </w:rPr>
        <w:t xml:space="preserve">., </w:t>
      </w:r>
      <w:proofErr w:type="spellStart"/>
      <w:r w:rsidR="00771DD6" w:rsidRPr="00AA60BA">
        <w:rPr>
          <w:rFonts w:ascii="Calibri" w:hAnsi="Calibri" w:cs="Calibri"/>
          <w:bCs/>
          <w:iCs/>
        </w:rPr>
        <w:t>Zhamaletdinova</w:t>
      </w:r>
      <w:proofErr w:type="spellEnd"/>
      <w:r w:rsidR="00771DD6" w:rsidRPr="00AA60BA">
        <w:rPr>
          <w:rFonts w:ascii="Calibri" w:hAnsi="Calibri" w:cs="Calibri"/>
          <w:bCs/>
          <w:iCs/>
        </w:rPr>
        <w:t>, E.</w:t>
      </w:r>
      <w:r w:rsidRPr="00AA60BA">
        <w:rPr>
          <w:rFonts w:ascii="Calibri" w:hAnsi="Calibri" w:cs="Calibri"/>
          <w:bCs/>
          <w:iCs/>
        </w:rPr>
        <w:t xml:space="preserve"> </w:t>
      </w:r>
      <w:r w:rsidRPr="00AA60BA">
        <w:rPr>
          <w:rFonts w:ascii="Calibri" w:hAnsi="Calibri" w:cs="Calibri"/>
          <w:b/>
          <w:iCs/>
        </w:rPr>
        <w:t>(</w:t>
      </w:r>
      <w:r w:rsidRPr="00AA60BA">
        <w:rPr>
          <w:rFonts w:ascii="Calibri" w:hAnsi="Calibri" w:cs="Calibri"/>
          <w:b/>
          <w:bCs/>
          <w:iCs/>
        </w:rPr>
        <w:t>accepted for publication</w:t>
      </w:r>
      <w:r w:rsidRPr="00AA60BA">
        <w:rPr>
          <w:rFonts w:ascii="Calibri" w:hAnsi="Calibri" w:cs="Calibri"/>
          <w:b/>
          <w:iCs/>
        </w:rPr>
        <w:t>)</w:t>
      </w:r>
      <w:r w:rsidRPr="00AA60BA">
        <w:rPr>
          <w:rFonts w:ascii="Calibri" w:hAnsi="Calibri" w:cs="Calibri"/>
          <w:bCs/>
          <w:iCs/>
        </w:rPr>
        <w:t xml:space="preserve">. </w:t>
      </w:r>
      <w:r w:rsidR="00771DD6" w:rsidRPr="00AA60BA">
        <w:rPr>
          <w:rFonts w:ascii="Calibri" w:hAnsi="Calibri" w:cs="Calibri"/>
          <w:i/>
          <w:lang w:val="nb-NO"/>
        </w:rPr>
        <w:t>Min russiske reise</w:t>
      </w:r>
      <w:r w:rsidRPr="00AA60BA">
        <w:rPr>
          <w:rFonts w:ascii="Calibri" w:hAnsi="Calibri" w:cs="Calibri"/>
          <w:i/>
          <w:lang w:val="nb-NO"/>
        </w:rPr>
        <w:t>.</w:t>
      </w:r>
      <w:r w:rsidR="00771DD6" w:rsidRPr="00AA60BA">
        <w:rPr>
          <w:rFonts w:ascii="Calibri" w:hAnsi="Calibri" w:cs="Calibri"/>
          <w:i/>
          <w:lang w:val="nb-NO"/>
        </w:rPr>
        <w:t xml:space="preserve"> Ordforråd og teks</w:t>
      </w:r>
      <w:r w:rsidR="00771DD6" w:rsidRPr="004B7771">
        <w:rPr>
          <w:rFonts w:ascii="Calibri" w:hAnsi="Calibri" w:cs="Calibri"/>
          <w:i/>
          <w:lang w:val="nb-NO"/>
        </w:rPr>
        <w:t>ter.</w:t>
      </w:r>
      <w:r w:rsidRPr="004B7771">
        <w:rPr>
          <w:rFonts w:ascii="Calibri" w:hAnsi="Calibri" w:cs="Calibri"/>
          <w:lang w:val="nb-NO"/>
        </w:rPr>
        <w:t xml:space="preserve"> </w:t>
      </w:r>
      <w:proofErr w:type="spellStart"/>
      <w:r w:rsidR="00771DD6" w:rsidRPr="004B7771">
        <w:rPr>
          <w:rFonts w:ascii="Calibri" w:hAnsi="Calibri" w:cs="Calibri"/>
          <w:lang w:val="nb-NO"/>
        </w:rPr>
        <w:t>Texbook</w:t>
      </w:r>
      <w:proofErr w:type="spellEnd"/>
      <w:r w:rsidR="00771DD6" w:rsidRPr="004B7771">
        <w:rPr>
          <w:rFonts w:ascii="Calibri" w:hAnsi="Calibri" w:cs="Calibri"/>
          <w:lang w:val="nb-NO"/>
        </w:rPr>
        <w:t xml:space="preserve"> for </w:t>
      </w:r>
      <w:proofErr w:type="spellStart"/>
      <w:r w:rsidR="004B7771">
        <w:rPr>
          <w:rFonts w:ascii="Calibri" w:hAnsi="Calibri" w:cs="Calibri"/>
          <w:lang w:val="nb-NO"/>
        </w:rPr>
        <w:t>beginner</w:t>
      </w:r>
      <w:proofErr w:type="spellEnd"/>
      <w:r w:rsidR="004B7771">
        <w:rPr>
          <w:rFonts w:ascii="Calibri" w:hAnsi="Calibri" w:cs="Calibri"/>
          <w:lang w:val="nb-NO"/>
        </w:rPr>
        <w:t xml:space="preserve"> </w:t>
      </w:r>
      <w:r w:rsidR="00771DD6" w:rsidRPr="004B7771">
        <w:rPr>
          <w:rFonts w:ascii="Calibri" w:hAnsi="Calibri" w:cs="Calibri"/>
          <w:lang w:val="nb-NO"/>
        </w:rPr>
        <w:t>Russian</w:t>
      </w:r>
      <w:r w:rsidR="004C2CB7">
        <w:rPr>
          <w:rFonts w:ascii="Calibri" w:hAnsi="Calibri" w:cs="Calibri"/>
          <w:lang w:val="nb-NO"/>
        </w:rPr>
        <w:t xml:space="preserve"> </w:t>
      </w:r>
      <w:proofErr w:type="spellStart"/>
      <w:r w:rsidR="004C2CB7">
        <w:rPr>
          <w:rFonts w:ascii="Calibri" w:hAnsi="Calibri" w:cs="Calibri"/>
          <w:lang w:val="nb-NO"/>
        </w:rPr>
        <w:t>leaners</w:t>
      </w:r>
      <w:proofErr w:type="spellEnd"/>
      <w:r w:rsidRPr="004B7771">
        <w:rPr>
          <w:rFonts w:ascii="Calibri" w:hAnsi="Calibri" w:cs="Calibri"/>
          <w:lang w:val="nb-NO"/>
        </w:rPr>
        <w:t>.</w:t>
      </w:r>
      <w:r w:rsidRPr="00FC7FDC">
        <w:rPr>
          <w:rFonts w:ascii="Calibri" w:hAnsi="Calibri" w:cs="Calibri"/>
          <w:lang w:val="nb-NO"/>
        </w:rPr>
        <w:t xml:space="preserve"> </w:t>
      </w:r>
      <w:r>
        <w:rPr>
          <w:rFonts w:ascii="Calibri" w:hAnsi="Calibri" w:cs="Calibri"/>
        </w:rPr>
        <w:t xml:space="preserve">Novus </w:t>
      </w:r>
      <w:proofErr w:type="spellStart"/>
      <w:r>
        <w:rPr>
          <w:rFonts w:ascii="Calibri" w:hAnsi="Calibri" w:cs="Calibri"/>
        </w:rPr>
        <w:t>forlag</w:t>
      </w:r>
      <w:proofErr w:type="spellEnd"/>
      <w:r w:rsidR="004C2CB7">
        <w:rPr>
          <w:rFonts w:ascii="Calibri" w:hAnsi="Calibri" w:cs="Calibri"/>
        </w:rPr>
        <w:t>. 247</w:t>
      </w:r>
      <w:r w:rsidRPr="00D67431">
        <w:rPr>
          <w:rFonts w:ascii="Calibri" w:hAnsi="Calibri" w:cs="Calibri"/>
        </w:rPr>
        <w:t xml:space="preserve"> pp. </w:t>
      </w:r>
    </w:p>
    <w:p w14:paraId="3A7974B5" w14:textId="77777777" w:rsidR="008822AC" w:rsidRPr="008822AC" w:rsidRDefault="00981FB2" w:rsidP="008822AC">
      <w:pPr>
        <w:numPr>
          <w:ilvl w:val="0"/>
          <w:numId w:val="1"/>
        </w:numPr>
        <w:spacing w:after="0" w:line="240" w:lineRule="auto"/>
        <w:rPr>
          <w:rFonts w:ascii="Calibri" w:hAnsi="Calibri" w:cs="Calibri"/>
          <w:i/>
        </w:rPr>
      </w:pPr>
      <w:r w:rsidRPr="00981FB2">
        <w:rPr>
          <w:rFonts w:ascii="Calibri" w:hAnsi="Calibri" w:cs="Calibri"/>
          <w:bCs/>
          <w:iCs/>
          <w:lang w:val="nb-NO"/>
        </w:rPr>
        <w:t xml:space="preserve">Nesset, T., </w:t>
      </w:r>
      <w:proofErr w:type="spellStart"/>
      <w:r w:rsidR="004C2CB7" w:rsidRPr="00981FB2">
        <w:rPr>
          <w:rFonts w:ascii="Calibri" w:hAnsi="Calibri" w:cs="Calibri"/>
          <w:bCs/>
          <w:iCs/>
          <w:lang w:val="nb-NO"/>
        </w:rPr>
        <w:t>Bjørgve</w:t>
      </w:r>
      <w:proofErr w:type="spellEnd"/>
      <w:r w:rsidR="004C2CB7" w:rsidRPr="00981FB2">
        <w:rPr>
          <w:rFonts w:ascii="Calibri" w:hAnsi="Calibri" w:cs="Calibri"/>
          <w:bCs/>
          <w:iCs/>
          <w:lang w:val="nb-NO"/>
        </w:rPr>
        <w:t xml:space="preserve">, E., </w:t>
      </w:r>
      <w:proofErr w:type="spellStart"/>
      <w:r w:rsidR="004C2CB7" w:rsidRPr="00981FB2">
        <w:rPr>
          <w:rFonts w:ascii="Calibri" w:hAnsi="Calibri" w:cs="Calibri"/>
          <w:bCs/>
          <w:iCs/>
          <w:lang w:val="nb-NO"/>
        </w:rPr>
        <w:t>Kosheleva</w:t>
      </w:r>
      <w:proofErr w:type="spellEnd"/>
      <w:r w:rsidR="004C2CB7" w:rsidRPr="00981FB2">
        <w:rPr>
          <w:rFonts w:ascii="Calibri" w:hAnsi="Calibri" w:cs="Calibri"/>
          <w:bCs/>
          <w:iCs/>
          <w:lang w:val="nb-NO"/>
        </w:rPr>
        <w:t xml:space="preserve">, D., </w:t>
      </w:r>
      <w:r w:rsidRPr="00981FB2">
        <w:rPr>
          <w:rFonts w:ascii="Calibri" w:hAnsi="Calibri" w:cs="Calibri"/>
          <w:bCs/>
          <w:iCs/>
          <w:lang w:val="nb-NO"/>
        </w:rPr>
        <w:t xml:space="preserve">Sokolova, S., </w:t>
      </w:r>
      <w:proofErr w:type="spellStart"/>
      <w:r w:rsidR="004C2CB7" w:rsidRPr="00981FB2">
        <w:rPr>
          <w:rFonts w:ascii="Calibri" w:hAnsi="Calibri" w:cs="Calibri"/>
          <w:bCs/>
          <w:iCs/>
          <w:lang w:val="nb-NO"/>
        </w:rPr>
        <w:t>Zhamaletdinova</w:t>
      </w:r>
      <w:proofErr w:type="spellEnd"/>
      <w:r w:rsidR="004C2CB7" w:rsidRPr="00981FB2">
        <w:rPr>
          <w:rFonts w:ascii="Calibri" w:hAnsi="Calibri" w:cs="Calibri"/>
          <w:bCs/>
          <w:iCs/>
          <w:lang w:val="nb-NO"/>
        </w:rPr>
        <w:t xml:space="preserve">, E. </w:t>
      </w:r>
      <w:r w:rsidR="008822AC" w:rsidRPr="00981FB2">
        <w:rPr>
          <w:rFonts w:ascii="Calibri" w:hAnsi="Calibri" w:cs="Calibri"/>
          <w:b/>
          <w:bCs/>
          <w:iCs/>
          <w:lang w:val="nb-NO"/>
        </w:rPr>
        <w:t>(</w:t>
      </w:r>
      <w:proofErr w:type="spellStart"/>
      <w:r w:rsidR="008822AC" w:rsidRPr="00981FB2">
        <w:rPr>
          <w:rFonts w:ascii="Calibri" w:hAnsi="Calibri" w:cs="Calibri"/>
          <w:b/>
          <w:bCs/>
          <w:iCs/>
          <w:lang w:val="nb-NO"/>
        </w:rPr>
        <w:t>accepted</w:t>
      </w:r>
      <w:proofErr w:type="spellEnd"/>
      <w:r w:rsidR="008822AC" w:rsidRPr="00981FB2">
        <w:rPr>
          <w:rFonts w:ascii="Calibri" w:hAnsi="Calibri" w:cs="Calibri"/>
          <w:b/>
          <w:bCs/>
          <w:iCs/>
          <w:lang w:val="nb-NO"/>
        </w:rPr>
        <w:t xml:space="preserve"> for </w:t>
      </w:r>
      <w:proofErr w:type="spellStart"/>
      <w:r w:rsidR="008822AC" w:rsidRPr="00981FB2">
        <w:rPr>
          <w:rFonts w:ascii="Calibri" w:hAnsi="Calibri" w:cs="Calibri"/>
          <w:b/>
          <w:bCs/>
          <w:iCs/>
          <w:lang w:val="nb-NO"/>
        </w:rPr>
        <w:t>publication</w:t>
      </w:r>
      <w:proofErr w:type="spellEnd"/>
      <w:r w:rsidR="008822AC" w:rsidRPr="00981FB2">
        <w:rPr>
          <w:rFonts w:ascii="Calibri" w:hAnsi="Calibri" w:cs="Calibri"/>
          <w:b/>
          <w:bCs/>
          <w:iCs/>
          <w:lang w:val="nb-NO"/>
        </w:rPr>
        <w:t xml:space="preserve">). </w:t>
      </w:r>
      <w:r w:rsidRPr="004B7771">
        <w:rPr>
          <w:rFonts w:ascii="Calibri" w:hAnsi="Calibri" w:cs="Calibri"/>
          <w:i/>
          <w:lang w:val="nb-NO"/>
        </w:rPr>
        <w:t xml:space="preserve">Min russiske reise. </w:t>
      </w:r>
      <w:r>
        <w:rPr>
          <w:rFonts w:ascii="Calibri" w:hAnsi="Calibri" w:cs="Calibri"/>
          <w:i/>
          <w:lang w:val="nb-NO"/>
        </w:rPr>
        <w:t>Russisk minigrammatikk med øvelser</w:t>
      </w:r>
      <w:r w:rsidRPr="004B7771">
        <w:rPr>
          <w:rFonts w:ascii="Calibri" w:hAnsi="Calibri" w:cs="Calibri"/>
          <w:i/>
          <w:lang w:val="nb-NO"/>
        </w:rPr>
        <w:t>.</w:t>
      </w:r>
      <w:r w:rsidRPr="004B7771">
        <w:rPr>
          <w:rFonts w:ascii="Calibri" w:hAnsi="Calibri" w:cs="Calibri"/>
          <w:lang w:val="nb-NO"/>
        </w:rPr>
        <w:t xml:space="preserve"> </w:t>
      </w:r>
      <w:proofErr w:type="spellStart"/>
      <w:r w:rsidRPr="004B7771">
        <w:rPr>
          <w:rFonts w:ascii="Calibri" w:hAnsi="Calibri" w:cs="Calibri"/>
          <w:lang w:val="nb-NO"/>
        </w:rPr>
        <w:t>Texbook</w:t>
      </w:r>
      <w:proofErr w:type="spellEnd"/>
      <w:r w:rsidRPr="004B7771">
        <w:rPr>
          <w:rFonts w:ascii="Calibri" w:hAnsi="Calibri" w:cs="Calibri"/>
          <w:lang w:val="nb-NO"/>
        </w:rPr>
        <w:t xml:space="preserve"> for </w:t>
      </w:r>
      <w:proofErr w:type="spellStart"/>
      <w:r>
        <w:rPr>
          <w:rFonts w:ascii="Calibri" w:hAnsi="Calibri" w:cs="Calibri"/>
          <w:lang w:val="nb-NO"/>
        </w:rPr>
        <w:t>beginner</w:t>
      </w:r>
      <w:proofErr w:type="spellEnd"/>
      <w:r>
        <w:rPr>
          <w:rFonts w:ascii="Calibri" w:hAnsi="Calibri" w:cs="Calibri"/>
          <w:lang w:val="nb-NO"/>
        </w:rPr>
        <w:t xml:space="preserve"> </w:t>
      </w:r>
      <w:r w:rsidRPr="004B7771">
        <w:rPr>
          <w:rFonts w:ascii="Calibri" w:hAnsi="Calibri" w:cs="Calibri"/>
          <w:lang w:val="nb-NO"/>
        </w:rPr>
        <w:t>Russian</w:t>
      </w:r>
      <w:r>
        <w:rPr>
          <w:rFonts w:ascii="Calibri" w:hAnsi="Calibri" w:cs="Calibri"/>
          <w:lang w:val="nb-NO"/>
        </w:rPr>
        <w:t xml:space="preserve"> </w:t>
      </w:r>
      <w:proofErr w:type="spellStart"/>
      <w:r>
        <w:rPr>
          <w:rFonts w:ascii="Calibri" w:hAnsi="Calibri" w:cs="Calibri"/>
          <w:lang w:val="nb-NO"/>
        </w:rPr>
        <w:t>leaners</w:t>
      </w:r>
      <w:proofErr w:type="spellEnd"/>
      <w:r w:rsidRPr="004B7771">
        <w:rPr>
          <w:rFonts w:ascii="Calibri" w:hAnsi="Calibri" w:cs="Calibri"/>
          <w:lang w:val="nb-NO"/>
        </w:rPr>
        <w:t>.</w:t>
      </w:r>
      <w:r w:rsidRPr="00981FB2">
        <w:rPr>
          <w:rFonts w:ascii="Calibri" w:hAnsi="Calibri" w:cs="Calibri"/>
          <w:lang w:val="nb-NO"/>
        </w:rPr>
        <w:t xml:space="preserve"> Novus forlag. </w:t>
      </w:r>
      <w:r>
        <w:rPr>
          <w:rFonts w:ascii="Calibri" w:hAnsi="Calibri" w:cs="Calibri"/>
        </w:rPr>
        <w:t>274</w:t>
      </w:r>
      <w:r w:rsidRPr="00D67431">
        <w:rPr>
          <w:rFonts w:ascii="Calibri" w:hAnsi="Calibri" w:cs="Calibri"/>
        </w:rPr>
        <w:t xml:space="preserve"> pp</w:t>
      </w:r>
      <w:r w:rsidR="008822AC" w:rsidRPr="008822AC">
        <w:rPr>
          <w:rFonts w:ascii="Calibri" w:hAnsi="Calibri" w:cs="Calibri"/>
        </w:rPr>
        <w:t>.</w:t>
      </w:r>
    </w:p>
    <w:p w14:paraId="607F2370" w14:textId="77777777" w:rsidR="008822AC" w:rsidRPr="008822AC" w:rsidRDefault="008822AC" w:rsidP="00D67431">
      <w:pPr>
        <w:spacing w:after="0" w:line="240" w:lineRule="auto"/>
        <w:rPr>
          <w:rFonts w:ascii="Calibri" w:hAnsi="Calibri" w:cs="Calibri"/>
          <w:b/>
          <w:bCs/>
        </w:rPr>
      </w:pPr>
    </w:p>
    <w:p w14:paraId="087F57CF" w14:textId="77777777" w:rsidR="00D67431" w:rsidRPr="008822AC" w:rsidRDefault="00D67431" w:rsidP="00D67431">
      <w:pPr>
        <w:spacing w:after="0" w:line="240" w:lineRule="auto"/>
        <w:rPr>
          <w:rFonts w:ascii="Calibri" w:hAnsi="Calibri" w:cs="Calibri"/>
          <w:b/>
          <w:bCs/>
        </w:rPr>
      </w:pPr>
      <w:r w:rsidRPr="008822AC">
        <w:rPr>
          <w:rFonts w:ascii="Calibri" w:hAnsi="Calibri" w:cs="Calibri"/>
          <w:b/>
          <w:bCs/>
        </w:rPr>
        <w:t>RESEARCH MONOGRAPHS (DISSERTATIONS)</w:t>
      </w:r>
    </w:p>
    <w:p w14:paraId="185844B1" w14:textId="77777777" w:rsidR="00D67431" w:rsidRPr="00D67431" w:rsidRDefault="00D67431" w:rsidP="00D67431">
      <w:pPr>
        <w:numPr>
          <w:ilvl w:val="0"/>
          <w:numId w:val="1"/>
        </w:numPr>
        <w:spacing w:after="0" w:line="240" w:lineRule="auto"/>
        <w:rPr>
          <w:rFonts w:ascii="Calibri" w:hAnsi="Calibri" w:cs="Calibri"/>
          <w:i/>
        </w:rPr>
      </w:pPr>
      <w:r w:rsidRPr="00D67431">
        <w:rPr>
          <w:rFonts w:ascii="Calibri" w:hAnsi="Calibri" w:cs="Calibri"/>
          <w:bCs/>
          <w:iCs/>
        </w:rPr>
        <w:t xml:space="preserve">Sokolova, S. </w:t>
      </w:r>
      <w:r w:rsidRPr="00D67431">
        <w:rPr>
          <w:rFonts w:ascii="Calibri" w:hAnsi="Calibri" w:cs="Calibri"/>
          <w:b/>
          <w:iCs/>
        </w:rPr>
        <w:t>(2012)</w:t>
      </w:r>
      <w:r w:rsidRPr="00D67431">
        <w:rPr>
          <w:rFonts w:ascii="Calibri" w:hAnsi="Calibri" w:cs="Calibri"/>
          <w:bCs/>
          <w:iCs/>
        </w:rPr>
        <w:t xml:space="preserve">. </w:t>
      </w:r>
      <w:r w:rsidRPr="00D67431">
        <w:rPr>
          <w:rFonts w:ascii="Calibri" w:hAnsi="Calibri" w:cs="Calibri"/>
          <w:i/>
        </w:rPr>
        <w:t>Asymmetries in Linguistic Construal:</w:t>
      </w:r>
      <w:r w:rsidRPr="00D67431">
        <w:rPr>
          <w:rFonts w:ascii="Calibri" w:hAnsi="Calibri" w:cs="Calibri"/>
        </w:rPr>
        <w:t xml:space="preserve"> </w:t>
      </w:r>
      <w:r w:rsidRPr="00D67431">
        <w:rPr>
          <w:rFonts w:ascii="Calibri" w:hAnsi="Calibri" w:cs="Calibri"/>
          <w:i/>
        </w:rPr>
        <w:t>Russian Prefixes and the Locative Alternation.</w:t>
      </w:r>
      <w:r w:rsidRPr="00D67431">
        <w:rPr>
          <w:rFonts w:ascii="Calibri" w:hAnsi="Calibri" w:cs="Calibri"/>
        </w:rPr>
        <w:t xml:space="preserve"> Ph.D. dissertation. The Faculty of Humanities, Social Sciences and Education, University of Tromsø. 230 pp. Available at: </w:t>
      </w:r>
      <w:hyperlink r:id="rId9" w:history="1">
        <w:r w:rsidRPr="00D67431">
          <w:rPr>
            <w:rStyle w:val="Hyperlink"/>
            <w:rFonts w:ascii="Calibri" w:hAnsi="Calibri" w:cs="Calibri"/>
          </w:rPr>
          <w:t>https://hdl.handle.net/10037/4483</w:t>
        </w:r>
      </w:hyperlink>
    </w:p>
    <w:p w14:paraId="0D4FFF63" w14:textId="77777777" w:rsidR="00D67431" w:rsidRPr="00D67431" w:rsidRDefault="00D67431" w:rsidP="00D67431">
      <w:pPr>
        <w:numPr>
          <w:ilvl w:val="0"/>
          <w:numId w:val="1"/>
        </w:numPr>
        <w:spacing w:after="0" w:line="240" w:lineRule="auto"/>
        <w:rPr>
          <w:rFonts w:ascii="Calibri" w:hAnsi="Calibri" w:cs="Calibri"/>
          <w:i/>
        </w:rPr>
      </w:pPr>
      <w:r w:rsidRPr="00D67431">
        <w:rPr>
          <w:rFonts w:ascii="Calibri" w:hAnsi="Calibri" w:cs="Calibri"/>
          <w:iCs/>
        </w:rPr>
        <w:t>Sokolova, S.</w:t>
      </w:r>
      <w:r w:rsidRPr="00D67431">
        <w:rPr>
          <w:rFonts w:ascii="Calibri" w:hAnsi="Calibri" w:cs="Calibri"/>
          <w:b/>
          <w:bCs/>
          <w:iCs/>
        </w:rPr>
        <w:t xml:space="preserve"> (2007). </w:t>
      </w:r>
      <w:proofErr w:type="spellStart"/>
      <w:r w:rsidRPr="00D67431">
        <w:rPr>
          <w:rFonts w:ascii="Calibri" w:hAnsi="Calibri" w:cs="Calibri"/>
          <w:lang w:val="cs-CZ"/>
        </w:rPr>
        <w:t>Dinamičeskie</w:t>
      </w:r>
      <w:proofErr w:type="spellEnd"/>
      <w:r w:rsidRPr="00D67431">
        <w:rPr>
          <w:rFonts w:ascii="Calibri" w:hAnsi="Calibri" w:cs="Calibri"/>
          <w:lang w:val="cs-CZ"/>
        </w:rPr>
        <w:t xml:space="preserve"> </w:t>
      </w:r>
      <w:proofErr w:type="spellStart"/>
      <w:r w:rsidRPr="00D67431">
        <w:rPr>
          <w:rFonts w:ascii="Calibri" w:hAnsi="Calibri" w:cs="Calibri"/>
          <w:lang w:val="cs-CZ"/>
        </w:rPr>
        <w:t>processy</w:t>
      </w:r>
      <w:proofErr w:type="spellEnd"/>
      <w:r w:rsidRPr="00D67431">
        <w:rPr>
          <w:rFonts w:ascii="Calibri" w:hAnsi="Calibri" w:cs="Calibri"/>
          <w:lang w:val="cs-CZ"/>
        </w:rPr>
        <w:t xml:space="preserve"> v </w:t>
      </w:r>
      <w:proofErr w:type="spellStart"/>
      <w:r w:rsidRPr="00D67431">
        <w:rPr>
          <w:rFonts w:ascii="Calibri" w:hAnsi="Calibri" w:cs="Calibri"/>
          <w:lang w:val="cs-CZ"/>
        </w:rPr>
        <w:t>sisteme</w:t>
      </w:r>
      <w:proofErr w:type="spellEnd"/>
      <w:r w:rsidRPr="00D67431">
        <w:rPr>
          <w:rFonts w:ascii="Calibri" w:hAnsi="Calibri" w:cs="Calibri"/>
          <w:lang w:val="cs-CZ"/>
        </w:rPr>
        <w:t xml:space="preserve"> </w:t>
      </w:r>
      <w:proofErr w:type="spellStart"/>
      <w:r w:rsidRPr="00D67431">
        <w:rPr>
          <w:rFonts w:ascii="Calibri" w:hAnsi="Calibri" w:cs="Calibri"/>
          <w:lang w:val="cs-CZ"/>
        </w:rPr>
        <w:t>mestoimennyx</w:t>
      </w:r>
      <w:proofErr w:type="spellEnd"/>
      <w:r w:rsidRPr="00D67431">
        <w:rPr>
          <w:rFonts w:ascii="Calibri" w:hAnsi="Calibri" w:cs="Calibri"/>
          <w:lang w:val="cs-CZ"/>
        </w:rPr>
        <w:t xml:space="preserve"> slov </w:t>
      </w:r>
      <w:proofErr w:type="spellStart"/>
      <w:r w:rsidRPr="00D67431">
        <w:rPr>
          <w:rFonts w:ascii="Calibri" w:hAnsi="Calibri" w:cs="Calibri"/>
          <w:lang w:val="cs-CZ"/>
        </w:rPr>
        <w:t>sovremennogo</w:t>
      </w:r>
      <w:proofErr w:type="spellEnd"/>
      <w:r w:rsidRPr="00D67431">
        <w:rPr>
          <w:rFonts w:ascii="Calibri" w:hAnsi="Calibri" w:cs="Calibri"/>
          <w:lang w:val="cs-CZ"/>
        </w:rPr>
        <w:t xml:space="preserve"> </w:t>
      </w:r>
      <w:proofErr w:type="spellStart"/>
      <w:r w:rsidRPr="00D67431">
        <w:rPr>
          <w:rFonts w:ascii="Calibri" w:hAnsi="Calibri" w:cs="Calibri"/>
          <w:lang w:val="cs-CZ"/>
        </w:rPr>
        <w:t>russkogo</w:t>
      </w:r>
      <w:proofErr w:type="spellEnd"/>
      <w:r w:rsidRPr="00D67431">
        <w:rPr>
          <w:rFonts w:ascii="Calibri" w:hAnsi="Calibri" w:cs="Calibri"/>
          <w:lang w:val="cs-CZ"/>
        </w:rPr>
        <w:t xml:space="preserve"> jazyka (</w:t>
      </w:r>
      <w:r w:rsidRPr="00D67431">
        <w:rPr>
          <w:rFonts w:ascii="Calibri" w:hAnsi="Calibri" w:cs="Calibri"/>
        </w:rPr>
        <w:t>Dynamic Processes in the Modern System of Russian Pronouns</w:t>
      </w:r>
      <w:r w:rsidRPr="00D67431">
        <w:rPr>
          <w:rFonts w:ascii="Calibri" w:hAnsi="Calibri" w:cs="Calibri"/>
          <w:lang w:val="cs-CZ"/>
        </w:rPr>
        <w:t xml:space="preserve">). </w:t>
      </w:r>
      <w:proofErr w:type="spellStart"/>
      <w:r w:rsidRPr="00D67431">
        <w:rPr>
          <w:rFonts w:ascii="Calibri" w:hAnsi="Calibri" w:cs="Calibri"/>
          <w:lang w:val="cs-CZ"/>
        </w:rPr>
        <w:t>Dissetacija</w:t>
      </w:r>
      <w:proofErr w:type="spellEnd"/>
      <w:r w:rsidRPr="00D67431">
        <w:rPr>
          <w:rFonts w:ascii="Calibri" w:hAnsi="Calibri" w:cs="Calibri"/>
          <w:lang w:val="cs-CZ"/>
        </w:rPr>
        <w:t xml:space="preserve"> … </w:t>
      </w:r>
      <w:proofErr w:type="spellStart"/>
      <w:r w:rsidRPr="00D67431">
        <w:rPr>
          <w:rFonts w:ascii="Calibri" w:hAnsi="Calibri" w:cs="Calibri"/>
          <w:lang w:val="cs-CZ"/>
        </w:rPr>
        <w:t>kandidata</w:t>
      </w:r>
      <w:proofErr w:type="spellEnd"/>
      <w:r w:rsidRPr="00D67431">
        <w:rPr>
          <w:rFonts w:ascii="Calibri" w:hAnsi="Calibri" w:cs="Calibri"/>
          <w:lang w:val="cs-CZ"/>
        </w:rPr>
        <w:t xml:space="preserve"> </w:t>
      </w:r>
      <w:proofErr w:type="spellStart"/>
      <w:r w:rsidRPr="00D67431">
        <w:rPr>
          <w:rFonts w:ascii="Calibri" w:hAnsi="Calibri" w:cs="Calibri"/>
          <w:lang w:val="cs-CZ"/>
        </w:rPr>
        <w:t>filologičeskix</w:t>
      </w:r>
      <w:proofErr w:type="spellEnd"/>
      <w:r w:rsidRPr="00D67431">
        <w:rPr>
          <w:rFonts w:ascii="Calibri" w:hAnsi="Calibri" w:cs="Calibri"/>
          <w:lang w:val="cs-CZ"/>
        </w:rPr>
        <w:t xml:space="preserve"> nauk:</w:t>
      </w:r>
      <w:r w:rsidRPr="00D67431">
        <w:rPr>
          <w:rFonts w:ascii="Calibri" w:hAnsi="Calibri" w:cs="Calibri"/>
        </w:rPr>
        <w:t>10.02.01 (Defended at Moscow State University). Moscow, 2007. 202 pp.</w:t>
      </w:r>
    </w:p>
    <w:p w14:paraId="51053E93" w14:textId="77777777" w:rsidR="00D67431" w:rsidRPr="00836296" w:rsidRDefault="00D67431" w:rsidP="00D67431">
      <w:pPr>
        <w:spacing w:after="0" w:line="240" w:lineRule="auto"/>
        <w:rPr>
          <w:rFonts w:ascii="Calibri" w:hAnsi="Calibri" w:cs="Calibri"/>
          <w:b/>
          <w:bCs/>
        </w:rPr>
      </w:pPr>
    </w:p>
    <w:p w14:paraId="513E5D6D" w14:textId="77777777" w:rsidR="00D67431" w:rsidRPr="00D67431" w:rsidRDefault="00D67431" w:rsidP="00D67431">
      <w:pPr>
        <w:spacing w:after="0" w:line="240" w:lineRule="auto"/>
        <w:rPr>
          <w:rFonts w:ascii="Calibri" w:hAnsi="Calibri" w:cs="Calibri"/>
          <w:b/>
          <w:bCs/>
          <w:lang w:val="nb-NO"/>
        </w:rPr>
      </w:pPr>
      <w:r w:rsidRPr="00D67431">
        <w:rPr>
          <w:rFonts w:ascii="Calibri" w:hAnsi="Calibri" w:cs="Calibri"/>
          <w:b/>
          <w:bCs/>
          <w:lang w:val="nb-NO"/>
        </w:rPr>
        <w:t>ARTICLES (Total: 37+1)</w:t>
      </w:r>
    </w:p>
    <w:p w14:paraId="6092F823" w14:textId="77777777" w:rsidR="00D67431" w:rsidRPr="00AA60BA" w:rsidRDefault="00D67431" w:rsidP="00D67431">
      <w:pPr>
        <w:numPr>
          <w:ilvl w:val="0"/>
          <w:numId w:val="2"/>
        </w:numPr>
        <w:spacing w:after="0" w:line="240" w:lineRule="auto"/>
        <w:rPr>
          <w:rFonts w:ascii="Calibri" w:hAnsi="Calibri" w:cs="Calibri"/>
          <w:iCs/>
        </w:rPr>
      </w:pPr>
      <w:r w:rsidRPr="00D67431">
        <w:rPr>
          <w:rFonts w:ascii="Calibri" w:hAnsi="Calibri" w:cs="Calibri"/>
          <w:iCs/>
        </w:rPr>
        <w:t xml:space="preserve">Sokolova, S., Birzer, S., Ignatieva, A., &amp; </w:t>
      </w:r>
      <w:proofErr w:type="spellStart"/>
      <w:r w:rsidRPr="00D67431">
        <w:rPr>
          <w:rFonts w:ascii="Calibri" w:hAnsi="Calibri" w:cs="Calibri"/>
          <w:iCs/>
        </w:rPr>
        <w:t>Kibisova</w:t>
      </w:r>
      <w:proofErr w:type="spellEnd"/>
      <w:r w:rsidRPr="00D67431">
        <w:rPr>
          <w:rFonts w:ascii="Calibri" w:hAnsi="Calibri" w:cs="Calibri"/>
          <w:iCs/>
        </w:rPr>
        <w:t xml:space="preserve">, </w:t>
      </w:r>
      <w:r w:rsidRPr="00AA60BA">
        <w:rPr>
          <w:rFonts w:ascii="Calibri" w:hAnsi="Calibri" w:cs="Calibri"/>
          <w:iCs/>
        </w:rPr>
        <w:t xml:space="preserve">E. </w:t>
      </w:r>
      <w:r w:rsidRPr="00AA60BA">
        <w:rPr>
          <w:rFonts w:ascii="Calibri" w:hAnsi="Calibri" w:cs="Calibri"/>
          <w:b/>
          <w:bCs/>
          <w:iCs/>
        </w:rPr>
        <w:t>(</w:t>
      </w:r>
      <w:r w:rsidR="00836296" w:rsidRPr="00AA60BA">
        <w:rPr>
          <w:rFonts w:ascii="Calibri" w:hAnsi="Calibri" w:cs="Calibri"/>
          <w:b/>
          <w:bCs/>
          <w:iCs/>
        </w:rPr>
        <w:t>accepted for publication</w:t>
      </w:r>
      <w:r w:rsidRPr="00AA60BA">
        <w:rPr>
          <w:rFonts w:ascii="Calibri" w:hAnsi="Calibri" w:cs="Calibri"/>
          <w:b/>
          <w:bCs/>
          <w:iCs/>
        </w:rPr>
        <w:t>).</w:t>
      </w:r>
      <w:r w:rsidRPr="00AA60BA">
        <w:rPr>
          <w:rFonts w:ascii="Calibri" w:hAnsi="Calibri" w:cs="Calibri"/>
          <w:iCs/>
        </w:rPr>
        <w:t xml:space="preserve"> Suffix Diversity: Investigating the Morphological Landscape of Russian Loan Verbs. </w:t>
      </w:r>
      <w:r w:rsidRPr="00AA60BA">
        <w:rPr>
          <w:rFonts w:ascii="Calibri" w:hAnsi="Calibri" w:cs="Calibri"/>
          <w:i/>
          <w:iCs/>
        </w:rPr>
        <w:t>Russian Linguistics: International Journal for the Study of the Russian Language.</w:t>
      </w:r>
    </w:p>
    <w:p w14:paraId="014632E1" w14:textId="77777777" w:rsidR="00D67431" w:rsidRPr="00D67431" w:rsidRDefault="00D67431" w:rsidP="00D67431">
      <w:pPr>
        <w:numPr>
          <w:ilvl w:val="0"/>
          <w:numId w:val="2"/>
        </w:numPr>
        <w:spacing w:after="0" w:line="240" w:lineRule="auto"/>
        <w:rPr>
          <w:rFonts w:ascii="Calibri" w:hAnsi="Calibri" w:cs="Calibri"/>
          <w:iCs/>
        </w:rPr>
      </w:pPr>
      <w:r w:rsidRPr="00AA60BA">
        <w:rPr>
          <w:rFonts w:ascii="Calibri" w:hAnsi="Calibri" w:cs="Calibri"/>
          <w:iCs/>
          <w:lang w:val="nb-NO"/>
        </w:rPr>
        <w:t xml:space="preserve">Nesset, T., </w:t>
      </w:r>
      <w:proofErr w:type="spellStart"/>
      <w:r w:rsidRPr="00AA60BA">
        <w:rPr>
          <w:rFonts w:ascii="Calibri" w:hAnsi="Calibri" w:cs="Calibri"/>
          <w:iCs/>
          <w:lang w:val="nb-NO"/>
        </w:rPr>
        <w:t>Björklund</w:t>
      </w:r>
      <w:proofErr w:type="spellEnd"/>
      <w:r w:rsidRPr="00AA60BA">
        <w:rPr>
          <w:rFonts w:ascii="Calibri" w:hAnsi="Calibri" w:cs="Calibri"/>
          <w:iCs/>
          <w:lang w:val="nb-NO"/>
        </w:rPr>
        <w:t>, M., &amp; Sokolova, S.</w:t>
      </w:r>
      <w:r w:rsidRPr="00AA60BA">
        <w:rPr>
          <w:rFonts w:ascii="Calibri" w:hAnsi="Calibri" w:cs="Calibri"/>
          <w:b/>
          <w:bCs/>
          <w:iCs/>
          <w:lang w:val="nb-NO"/>
        </w:rPr>
        <w:t xml:space="preserve"> (2024). </w:t>
      </w:r>
      <w:r w:rsidRPr="00AA60BA">
        <w:rPr>
          <w:rFonts w:ascii="Calibri" w:hAnsi="Calibri" w:cs="Calibri"/>
          <w:iCs/>
        </w:rPr>
        <w:t>Shortening</w:t>
      </w:r>
      <w:r w:rsidRPr="00D67431">
        <w:rPr>
          <w:rFonts w:ascii="Calibri" w:hAnsi="Calibri" w:cs="Calibri"/>
          <w:iCs/>
        </w:rPr>
        <w:t xml:space="preserve"> mechanisms in construction morphology: the Russian </w:t>
      </w:r>
      <w:r w:rsidRPr="00D67431">
        <w:rPr>
          <w:rFonts w:ascii="Calibri" w:hAnsi="Calibri" w:cs="Calibri"/>
          <w:i/>
        </w:rPr>
        <w:t>spec</w:t>
      </w:r>
      <w:r w:rsidRPr="00D67431">
        <w:rPr>
          <w:rFonts w:ascii="Calibri" w:hAnsi="Calibri" w:cs="Calibri"/>
          <w:iCs/>
        </w:rPr>
        <w:t xml:space="preserve">-N construction. </w:t>
      </w:r>
      <w:proofErr w:type="spellStart"/>
      <w:r w:rsidRPr="00D67431">
        <w:rPr>
          <w:rFonts w:ascii="Calibri" w:hAnsi="Calibri" w:cs="Calibri"/>
          <w:i/>
          <w:iCs/>
          <w:lang w:val="nb-NO"/>
        </w:rPr>
        <w:t>Morphology</w:t>
      </w:r>
      <w:proofErr w:type="spellEnd"/>
      <w:r w:rsidRPr="00D67431">
        <w:rPr>
          <w:rFonts w:ascii="Calibri" w:hAnsi="Calibri" w:cs="Calibri"/>
          <w:i/>
          <w:iCs/>
          <w:lang w:val="nb-NO"/>
        </w:rPr>
        <w:t>,</w:t>
      </w:r>
      <w:r w:rsidRPr="00D67431">
        <w:rPr>
          <w:rFonts w:ascii="Calibri" w:hAnsi="Calibri" w:cs="Calibri"/>
          <w:iCs/>
          <w:lang w:val="nb-NO"/>
        </w:rPr>
        <w:t> </w:t>
      </w:r>
      <w:r w:rsidRPr="00D67431">
        <w:rPr>
          <w:rFonts w:ascii="Calibri" w:hAnsi="Calibri" w:cs="Calibri"/>
          <w:i/>
          <w:lang w:val="nb-NO"/>
        </w:rPr>
        <w:t>34</w:t>
      </w:r>
      <w:r w:rsidRPr="00D67431">
        <w:rPr>
          <w:rFonts w:ascii="Calibri" w:hAnsi="Calibri" w:cs="Calibri"/>
          <w:iCs/>
          <w:lang w:val="nb-NO"/>
        </w:rPr>
        <w:t>, 501–525.</w:t>
      </w:r>
      <w:r w:rsidRPr="00D67431">
        <w:rPr>
          <w:rFonts w:ascii="Calibri" w:hAnsi="Calibri" w:cs="Calibri"/>
          <w:iCs/>
        </w:rPr>
        <w:t xml:space="preserve"> </w:t>
      </w:r>
      <w:proofErr w:type="spellStart"/>
      <w:r w:rsidRPr="00D67431">
        <w:rPr>
          <w:rFonts w:ascii="Calibri" w:hAnsi="Calibri" w:cs="Calibri"/>
          <w:iCs/>
        </w:rPr>
        <w:t>doi</w:t>
      </w:r>
      <w:proofErr w:type="spellEnd"/>
      <w:r w:rsidRPr="00D67431">
        <w:rPr>
          <w:rFonts w:ascii="Calibri" w:hAnsi="Calibri" w:cs="Calibri"/>
          <w:iCs/>
        </w:rPr>
        <w:t xml:space="preserve">: </w:t>
      </w:r>
      <w:hyperlink r:id="rId10" w:history="1">
        <w:r w:rsidRPr="00D67431">
          <w:rPr>
            <w:rStyle w:val="Hyperlink"/>
            <w:rFonts w:ascii="Calibri" w:hAnsi="Calibri" w:cs="Calibri"/>
            <w:iCs/>
            <w:lang w:val="nb-NO"/>
          </w:rPr>
          <w:t>https://doi.org/10.1007/s11525-024-09431-0</w:t>
        </w:r>
      </w:hyperlink>
    </w:p>
    <w:p w14:paraId="7D1AA53F" w14:textId="77777777" w:rsidR="00D67431" w:rsidRPr="00D67431" w:rsidRDefault="00D67431" w:rsidP="00D67431">
      <w:pPr>
        <w:numPr>
          <w:ilvl w:val="0"/>
          <w:numId w:val="2"/>
        </w:numPr>
        <w:spacing w:after="0" w:line="240" w:lineRule="auto"/>
        <w:rPr>
          <w:rFonts w:ascii="Calibri" w:hAnsi="Calibri" w:cs="Calibri"/>
          <w:iCs/>
        </w:rPr>
      </w:pPr>
      <w:r w:rsidRPr="00D67431">
        <w:rPr>
          <w:rFonts w:ascii="Calibri" w:hAnsi="Calibri" w:cs="Calibri"/>
          <w:iCs/>
        </w:rPr>
        <w:t>Sokolova, S.</w:t>
      </w:r>
      <w:r w:rsidRPr="00D67431">
        <w:rPr>
          <w:rFonts w:ascii="Calibri" w:hAnsi="Calibri" w:cs="Calibri"/>
          <w:b/>
          <w:bCs/>
          <w:iCs/>
        </w:rPr>
        <w:t> </w:t>
      </w:r>
      <w:r w:rsidRPr="00AA60BA">
        <w:rPr>
          <w:rFonts w:ascii="Calibri" w:hAnsi="Calibri" w:cs="Calibri"/>
          <w:b/>
          <w:bCs/>
          <w:iCs/>
        </w:rPr>
        <w:t xml:space="preserve">(2024). </w:t>
      </w:r>
      <w:r w:rsidRPr="00AA60BA">
        <w:rPr>
          <w:rFonts w:ascii="Calibri" w:hAnsi="Calibri" w:cs="Calibri"/>
          <w:iCs/>
        </w:rPr>
        <w:t>The</w:t>
      </w:r>
      <w:r w:rsidRPr="00D67431">
        <w:rPr>
          <w:rFonts w:ascii="Calibri" w:hAnsi="Calibri" w:cs="Calibri"/>
          <w:iCs/>
        </w:rPr>
        <w:t xml:space="preserve"> Role of Citizen Journalism in Building a Collective Memory: Applying Citizen Journalism to Language Instruction. </w:t>
      </w:r>
      <w:r w:rsidRPr="00D67431">
        <w:rPr>
          <w:rFonts w:ascii="Calibri" w:hAnsi="Calibri" w:cs="Calibri"/>
          <w:i/>
        </w:rPr>
        <w:t xml:space="preserve">Media </w:t>
      </w:r>
      <w:proofErr w:type="spellStart"/>
      <w:r w:rsidRPr="00D67431">
        <w:rPr>
          <w:rFonts w:ascii="Calibri" w:hAnsi="Calibri" w:cs="Calibri"/>
          <w:i/>
        </w:rPr>
        <w:t>i</w:t>
      </w:r>
      <w:proofErr w:type="spellEnd"/>
      <w:r w:rsidRPr="00D67431">
        <w:rPr>
          <w:rFonts w:ascii="Calibri" w:hAnsi="Calibri" w:cs="Calibri"/>
          <w:i/>
        </w:rPr>
        <w:t xml:space="preserve"> </w:t>
      </w:r>
      <w:proofErr w:type="spellStart"/>
      <w:r w:rsidRPr="00D67431">
        <w:rPr>
          <w:rFonts w:ascii="Calibri" w:hAnsi="Calibri" w:cs="Calibri"/>
          <w:i/>
        </w:rPr>
        <w:t>Społeczeństwo</w:t>
      </w:r>
      <w:proofErr w:type="spellEnd"/>
      <w:r w:rsidRPr="00D67431">
        <w:rPr>
          <w:rFonts w:ascii="Calibri" w:hAnsi="Calibri" w:cs="Calibri"/>
          <w:iCs/>
        </w:rPr>
        <w:t xml:space="preserve">, </w:t>
      </w:r>
      <w:r w:rsidRPr="00D67431">
        <w:rPr>
          <w:rFonts w:ascii="Calibri" w:hAnsi="Calibri" w:cs="Calibri"/>
          <w:i/>
        </w:rPr>
        <w:t>20</w:t>
      </w:r>
      <w:r w:rsidRPr="00D67431">
        <w:rPr>
          <w:rFonts w:ascii="Calibri" w:hAnsi="Calibri" w:cs="Calibri"/>
          <w:iCs/>
        </w:rPr>
        <w:t>(1), 79</w:t>
      </w:r>
      <w:r w:rsidRPr="00D67431">
        <w:rPr>
          <w:rFonts w:ascii="Calibri" w:hAnsi="Calibri" w:cs="Calibri"/>
          <w:bCs/>
          <w:iCs/>
        </w:rPr>
        <w:t>–</w:t>
      </w:r>
      <w:r w:rsidRPr="00D67431">
        <w:rPr>
          <w:rFonts w:ascii="Calibri" w:hAnsi="Calibri" w:cs="Calibri"/>
          <w:iCs/>
        </w:rPr>
        <w:t xml:space="preserve">92. </w:t>
      </w:r>
      <w:proofErr w:type="spellStart"/>
      <w:r w:rsidRPr="00D67431">
        <w:rPr>
          <w:rFonts w:ascii="Calibri" w:hAnsi="Calibri" w:cs="Calibri"/>
          <w:iCs/>
        </w:rPr>
        <w:t>doi</w:t>
      </w:r>
      <w:proofErr w:type="spellEnd"/>
      <w:r w:rsidRPr="00D67431">
        <w:rPr>
          <w:rFonts w:ascii="Calibri" w:hAnsi="Calibri" w:cs="Calibri"/>
          <w:iCs/>
        </w:rPr>
        <w:t xml:space="preserve">: </w:t>
      </w:r>
      <w:hyperlink r:id="rId11" w:history="1">
        <w:r w:rsidRPr="00D67431">
          <w:rPr>
            <w:rStyle w:val="Hyperlink"/>
            <w:rFonts w:ascii="Calibri" w:hAnsi="Calibri" w:cs="Calibri"/>
            <w:iCs/>
          </w:rPr>
          <w:t>https://doi.org/10.5604/01.3001.0054.6896</w:t>
        </w:r>
      </w:hyperlink>
      <w:r w:rsidRPr="00D67431">
        <w:rPr>
          <w:rFonts w:ascii="Calibri" w:hAnsi="Calibri" w:cs="Calibri"/>
          <w:iCs/>
        </w:rPr>
        <w:t>.</w:t>
      </w:r>
    </w:p>
    <w:p w14:paraId="024254FB" w14:textId="77777777" w:rsidR="00D67431" w:rsidRPr="00D67431" w:rsidRDefault="00D67431" w:rsidP="00D67431">
      <w:pPr>
        <w:numPr>
          <w:ilvl w:val="0"/>
          <w:numId w:val="2"/>
        </w:numPr>
        <w:spacing w:after="0" w:line="240" w:lineRule="auto"/>
        <w:rPr>
          <w:rFonts w:ascii="Calibri" w:hAnsi="Calibri" w:cs="Calibri"/>
          <w:iCs/>
        </w:rPr>
      </w:pPr>
      <w:r w:rsidRPr="00D67431">
        <w:rPr>
          <w:rFonts w:ascii="Calibri" w:hAnsi="Calibri" w:cs="Calibri"/>
          <w:iCs/>
        </w:rPr>
        <w:t>Sokolova, S., &amp; Egorov, D</w:t>
      </w:r>
      <w:r w:rsidRPr="00AA60BA">
        <w:rPr>
          <w:rFonts w:ascii="Calibri" w:hAnsi="Calibri" w:cs="Calibri"/>
          <w:iCs/>
        </w:rPr>
        <w:t xml:space="preserve">. </w:t>
      </w:r>
      <w:r w:rsidRPr="00AA60BA">
        <w:rPr>
          <w:rFonts w:ascii="Calibri" w:hAnsi="Calibri" w:cs="Calibri"/>
          <w:b/>
          <w:bCs/>
          <w:iCs/>
        </w:rPr>
        <w:t>(2023).</w:t>
      </w:r>
      <w:r w:rsidRPr="00AA60BA">
        <w:rPr>
          <w:rFonts w:ascii="Calibri" w:hAnsi="Calibri" w:cs="Calibri"/>
          <w:iCs/>
        </w:rPr>
        <w:t xml:space="preserve"> </w:t>
      </w:r>
      <w:proofErr w:type="spellStart"/>
      <w:r w:rsidRPr="00AA60BA">
        <w:rPr>
          <w:rFonts w:ascii="Calibri" w:hAnsi="Calibri" w:cs="Calibri"/>
          <w:iCs/>
        </w:rPr>
        <w:t>Meždu</w:t>
      </w:r>
      <w:proofErr w:type="spellEnd"/>
      <w:r w:rsidRPr="00D67431">
        <w:rPr>
          <w:rFonts w:ascii="Calibri" w:hAnsi="Calibri" w:cs="Calibri"/>
          <w:iCs/>
        </w:rPr>
        <w:t xml:space="preserve"> </w:t>
      </w:r>
      <w:proofErr w:type="spellStart"/>
      <w:r w:rsidRPr="00D67431">
        <w:rPr>
          <w:rFonts w:ascii="Calibri" w:hAnsi="Calibri" w:cs="Calibri"/>
          <w:iCs/>
        </w:rPr>
        <w:t>diskursom</w:t>
      </w:r>
      <w:proofErr w:type="spellEnd"/>
      <w:r w:rsidRPr="00D67431">
        <w:rPr>
          <w:rFonts w:ascii="Calibri" w:hAnsi="Calibri" w:cs="Calibri"/>
          <w:iCs/>
        </w:rPr>
        <w:t xml:space="preserve"> </w:t>
      </w:r>
      <w:proofErr w:type="spellStart"/>
      <w:r w:rsidRPr="00D67431">
        <w:rPr>
          <w:rFonts w:ascii="Calibri" w:hAnsi="Calibri" w:cs="Calibri"/>
          <w:iCs/>
        </w:rPr>
        <w:t>i</w:t>
      </w:r>
      <w:proofErr w:type="spellEnd"/>
      <w:r w:rsidRPr="00D67431">
        <w:rPr>
          <w:rFonts w:ascii="Calibri" w:hAnsi="Calibri" w:cs="Calibri"/>
          <w:iCs/>
        </w:rPr>
        <w:t xml:space="preserve"> </w:t>
      </w:r>
      <w:proofErr w:type="spellStart"/>
      <w:r w:rsidRPr="00D67431">
        <w:rPr>
          <w:rFonts w:ascii="Calibri" w:hAnsi="Calibri" w:cs="Calibri"/>
          <w:iCs/>
        </w:rPr>
        <w:t>konstrukciej</w:t>
      </w:r>
      <w:proofErr w:type="spellEnd"/>
      <w:r w:rsidRPr="00D67431">
        <w:rPr>
          <w:rFonts w:ascii="Calibri" w:hAnsi="Calibri" w:cs="Calibri"/>
          <w:iCs/>
        </w:rPr>
        <w:t xml:space="preserve">: </w:t>
      </w:r>
      <w:proofErr w:type="spellStart"/>
      <w:r w:rsidRPr="00D67431">
        <w:rPr>
          <w:rFonts w:ascii="Calibri" w:hAnsi="Calibri" w:cs="Calibri"/>
          <w:iCs/>
        </w:rPr>
        <w:t>istorija</w:t>
      </w:r>
      <w:proofErr w:type="spellEnd"/>
      <w:r w:rsidRPr="00D67431">
        <w:rPr>
          <w:rFonts w:ascii="Calibri" w:hAnsi="Calibri" w:cs="Calibri"/>
          <w:iCs/>
        </w:rPr>
        <w:t xml:space="preserve"> </w:t>
      </w:r>
      <w:proofErr w:type="spellStart"/>
      <w:r w:rsidRPr="00D67431">
        <w:rPr>
          <w:rFonts w:ascii="Calibri" w:hAnsi="Calibri" w:cs="Calibri"/>
          <w:iCs/>
        </w:rPr>
        <w:t>russkogo</w:t>
      </w:r>
      <w:proofErr w:type="spellEnd"/>
      <w:r w:rsidRPr="00D67431">
        <w:rPr>
          <w:rFonts w:ascii="Calibri" w:hAnsi="Calibri" w:cs="Calibri"/>
          <w:iCs/>
        </w:rPr>
        <w:t xml:space="preserve"> BYVALO (Between a discourse particle and a construction: the history of Russian BYVALO). </w:t>
      </w:r>
      <w:proofErr w:type="spellStart"/>
      <w:r w:rsidRPr="00D67431">
        <w:rPr>
          <w:rFonts w:ascii="Calibri" w:hAnsi="Calibri" w:cs="Calibri"/>
          <w:i/>
          <w:iCs/>
        </w:rPr>
        <w:t>Slovo</w:t>
      </w:r>
      <w:proofErr w:type="spellEnd"/>
      <w:r w:rsidRPr="00D67431">
        <w:rPr>
          <w:rFonts w:ascii="Calibri" w:hAnsi="Calibri" w:cs="Calibri"/>
          <w:i/>
          <w:iCs/>
        </w:rPr>
        <w:t>. Journal of Slavic Languages, Literatures and Cultures, 63</w:t>
      </w:r>
      <w:r w:rsidRPr="00D67431">
        <w:rPr>
          <w:rFonts w:ascii="Calibri" w:hAnsi="Calibri" w:cs="Calibri"/>
        </w:rPr>
        <w:t>, 40</w:t>
      </w:r>
      <w:r w:rsidRPr="00D67431">
        <w:rPr>
          <w:rFonts w:ascii="Calibri" w:hAnsi="Calibri" w:cs="Calibri"/>
          <w:bCs/>
          <w:iCs/>
          <w:lang w:val="en-GB"/>
        </w:rPr>
        <w:t>–</w:t>
      </w:r>
      <w:r w:rsidRPr="00D67431">
        <w:rPr>
          <w:rFonts w:ascii="Calibri" w:hAnsi="Calibri" w:cs="Calibri"/>
        </w:rPr>
        <w:t xml:space="preserve">63. </w:t>
      </w:r>
      <w:proofErr w:type="spellStart"/>
      <w:r w:rsidR="00C67F9C">
        <w:rPr>
          <w:rFonts w:ascii="Calibri" w:hAnsi="Calibri" w:cs="Calibri"/>
          <w:iCs/>
        </w:rPr>
        <w:t>doi</w:t>
      </w:r>
      <w:proofErr w:type="spellEnd"/>
      <w:r w:rsidR="00C67F9C">
        <w:rPr>
          <w:rFonts w:ascii="Calibri" w:hAnsi="Calibri" w:cs="Calibri"/>
          <w:iCs/>
        </w:rPr>
        <w:t xml:space="preserve">: </w:t>
      </w:r>
      <w:hyperlink r:id="rId12" w:history="1">
        <w:r w:rsidR="00C67F9C">
          <w:rPr>
            <w:rStyle w:val="Hyperlink"/>
            <w:rFonts w:ascii="Calibri" w:hAnsi="Calibri" w:cs="Calibri"/>
            <w:iCs/>
          </w:rPr>
          <w:t>https://doi.org/10.33063/slovo.v63i.731</w:t>
        </w:r>
      </w:hyperlink>
    </w:p>
    <w:p w14:paraId="45C2E033"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rPr>
        <w:lastRenderedPageBreak/>
        <w:t xml:space="preserve">Afanasyeva, A., </w:t>
      </w:r>
      <w:proofErr w:type="spellStart"/>
      <w:r w:rsidRPr="00D67431">
        <w:rPr>
          <w:rFonts w:ascii="Calibri" w:hAnsi="Calibri" w:cs="Calibri"/>
          <w:iCs/>
        </w:rPr>
        <w:t>Bjørgve</w:t>
      </w:r>
      <w:proofErr w:type="spellEnd"/>
      <w:r w:rsidRPr="00D67431">
        <w:rPr>
          <w:rFonts w:ascii="Calibri" w:hAnsi="Calibri" w:cs="Calibri"/>
          <w:iCs/>
        </w:rPr>
        <w:t xml:space="preserve">, E., </w:t>
      </w:r>
      <w:proofErr w:type="spellStart"/>
      <w:r w:rsidRPr="00D67431">
        <w:rPr>
          <w:rFonts w:ascii="Calibri" w:hAnsi="Calibri" w:cs="Calibri"/>
          <w:iCs/>
        </w:rPr>
        <w:t>Rogatchevski</w:t>
      </w:r>
      <w:proofErr w:type="spellEnd"/>
      <w:r w:rsidRPr="00D67431">
        <w:rPr>
          <w:rFonts w:ascii="Calibri" w:hAnsi="Calibri" w:cs="Calibri"/>
          <w:iCs/>
        </w:rPr>
        <w:t>, A., &amp; Sokolova, S.</w:t>
      </w:r>
      <w:r w:rsidRPr="00D67431">
        <w:rPr>
          <w:rFonts w:ascii="Calibri" w:hAnsi="Calibri" w:cs="Calibri"/>
          <w:b/>
          <w:bCs/>
          <w:iCs/>
        </w:rPr>
        <w:t xml:space="preserve"> (2022). </w:t>
      </w:r>
      <w:r w:rsidRPr="00D67431">
        <w:rPr>
          <w:rFonts w:ascii="Calibri" w:hAnsi="Calibri" w:cs="Calibri"/>
          <w:iCs/>
        </w:rPr>
        <w:t xml:space="preserve">Book review: </w:t>
      </w:r>
      <w:proofErr w:type="spellStart"/>
      <w:r w:rsidRPr="00D67431">
        <w:rPr>
          <w:rFonts w:ascii="Calibri" w:hAnsi="Calibri" w:cs="Calibri"/>
          <w:iCs/>
        </w:rPr>
        <w:t>Funkcionirovanie</w:t>
      </w:r>
      <w:proofErr w:type="spellEnd"/>
      <w:r w:rsidRPr="00D67431">
        <w:rPr>
          <w:rFonts w:ascii="Calibri" w:hAnsi="Calibri" w:cs="Calibri"/>
          <w:iCs/>
        </w:rPr>
        <w:t xml:space="preserve"> </w:t>
      </w:r>
      <w:proofErr w:type="spellStart"/>
      <w:r w:rsidRPr="00D67431">
        <w:rPr>
          <w:rFonts w:ascii="Calibri" w:hAnsi="Calibri" w:cs="Calibri"/>
          <w:iCs/>
        </w:rPr>
        <w:t>russkogo</w:t>
      </w:r>
      <w:proofErr w:type="spellEnd"/>
      <w:r w:rsidRPr="00D67431">
        <w:rPr>
          <w:rFonts w:ascii="Calibri" w:hAnsi="Calibri" w:cs="Calibri"/>
          <w:iCs/>
        </w:rPr>
        <w:t xml:space="preserve"> </w:t>
      </w:r>
      <w:proofErr w:type="spellStart"/>
      <w:r w:rsidRPr="00D67431">
        <w:rPr>
          <w:rFonts w:ascii="Calibri" w:hAnsi="Calibri" w:cs="Calibri"/>
          <w:iCs/>
        </w:rPr>
        <w:t>jazyka</w:t>
      </w:r>
      <w:proofErr w:type="spellEnd"/>
      <w:r w:rsidRPr="00D67431">
        <w:rPr>
          <w:rFonts w:ascii="Calibri" w:hAnsi="Calibri" w:cs="Calibri"/>
          <w:iCs/>
        </w:rPr>
        <w:t xml:space="preserve"> v </w:t>
      </w:r>
      <w:proofErr w:type="spellStart"/>
      <w:r w:rsidRPr="00D67431">
        <w:rPr>
          <w:rFonts w:ascii="Calibri" w:hAnsi="Calibri" w:cs="Calibri"/>
          <w:iCs/>
        </w:rPr>
        <w:t>transgraničnom</w:t>
      </w:r>
      <w:proofErr w:type="spellEnd"/>
      <w:r w:rsidRPr="00D67431">
        <w:rPr>
          <w:rFonts w:ascii="Calibri" w:hAnsi="Calibri" w:cs="Calibri"/>
          <w:iCs/>
        </w:rPr>
        <w:t xml:space="preserve"> </w:t>
      </w:r>
      <w:proofErr w:type="spellStart"/>
      <w:r w:rsidRPr="00D67431">
        <w:rPr>
          <w:rFonts w:ascii="Calibri" w:hAnsi="Calibri" w:cs="Calibri"/>
          <w:iCs/>
        </w:rPr>
        <w:t>prostranstve</w:t>
      </w:r>
      <w:proofErr w:type="spellEnd"/>
      <w:r w:rsidRPr="00D67431">
        <w:rPr>
          <w:rFonts w:ascii="Calibri" w:hAnsi="Calibri" w:cs="Calibri"/>
          <w:iCs/>
        </w:rPr>
        <w:t xml:space="preserve"> </w:t>
      </w:r>
      <w:proofErr w:type="spellStart"/>
      <w:r w:rsidRPr="00D67431">
        <w:rPr>
          <w:rFonts w:ascii="Calibri" w:hAnsi="Calibri" w:cs="Calibri"/>
          <w:iCs/>
        </w:rPr>
        <w:t>Arktiki</w:t>
      </w:r>
      <w:proofErr w:type="spellEnd"/>
      <w:r w:rsidRPr="00D67431">
        <w:rPr>
          <w:rFonts w:ascii="Calibri" w:hAnsi="Calibri" w:cs="Calibri"/>
          <w:iCs/>
        </w:rPr>
        <w:t>. </w:t>
      </w:r>
      <w:proofErr w:type="spellStart"/>
      <w:r w:rsidRPr="00D67431">
        <w:rPr>
          <w:rFonts w:ascii="Calibri" w:hAnsi="Calibri" w:cs="Calibri"/>
          <w:i/>
          <w:iCs/>
        </w:rPr>
        <w:t>Scando</w:t>
      </w:r>
      <w:proofErr w:type="spellEnd"/>
      <w:r w:rsidRPr="00D67431">
        <w:rPr>
          <w:rFonts w:ascii="Calibri" w:hAnsi="Calibri" w:cs="Calibri"/>
          <w:i/>
          <w:iCs/>
        </w:rPr>
        <w:t>-Slavica</w:t>
      </w:r>
      <w:r w:rsidRPr="00D67431">
        <w:rPr>
          <w:rFonts w:ascii="Calibri" w:hAnsi="Calibri" w:cs="Calibri"/>
          <w:iCs/>
        </w:rPr>
        <w:t xml:space="preserve">, </w:t>
      </w:r>
      <w:r w:rsidRPr="00D67431">
        <w:rPr>
          <w:rFonts w:ascii="Calibri" w:hAnsi="Calibri" w:cs="Calibri"/>
          <w:i/>
        </w:rPr>
        <w:t>68</w:t>
      </w:r>
      <w:r w:rsidRPr="00D67431">
        <w:rPr>
          <w:rFonts w:ascii="Calibri" w:hAnsi="Calibri" w:cs="Calibri"/>
          <w:iCs/>
        </w:rPr>
        <w:t>(1), 192</w:t>
      </w:r>
      <w:r w:rsidRPr="00D67431">
        <w:rPr>
          <w:rFonts w:ascii="Calibri" w:hAnsi="Calibri" w:cs="Calibri"/>
          <w:bCs/>
          <w:iCs/>
        </w:rPr>
        <w:t>–</w:t>
      </w:r>
      <w:r w:rsidRPr="00D67431">
        <w:rPr>
          <w:rFonts w:ascii="Calibri" w:hAnsi="Calibri" w:cs="Calibri"/>
          <w:iCs/>
        </w:rPr>
        <w:t xml:space="preserve">196. </w:t>
      </w:r>
      <w:proofErr w:type="spellStart"/>
      <w:r w:rsidRPr="00D67431">
        <w:rPr>
          <w:rFonts w:ascii="Calibri" w:hAnsi="Calibri" w:cs="Calibri"/>
          <w:iCs/>
        </w:rPr>
        <w:t>doi</w:t>
      </w:r>
      <w:proofErr w:type="spellEnd"/>
      <w:r w:rsidRPr="00D67431">
        <w:rPr>
          <w:rFonts w:ascii="Calibri" w:hAnsi="Calibri" w:cs="Calibri"/>
          <w:iCs/>
        </w:rPr>
        <w:t xml:space="preserve">: </w:t>
      </w:r>
      <w:hyperlink r:id="rId13" w:history="1">
        <w:r w:rsidRPr="00D67431">
          <w:rPr>
            <w:rStyle w:val="Hyperlink"/>
            <w:rFonts w:ascii="Calibri" w:hAnsi="Calibri" w:cs="Calibri"/>
            <w:iCs/>
          </w:rPr>
          <w:t>https://doi.org/10.1080/00806765.2022.2053583</w:t>
        </w:r>
      </w:hyperlink>
    </w:p>
    <w:p w14:paraId="601FD527" w14:textId="77777777" w:rsidR="00D67431" w:rsidRPr="00AA60BA" w:rsidRDefault="00D67431" w:rsidP="00D67431">
      <w:pPr>
        <w:numPr>
          <w:ilvl w:val="0"/>
          <w:numId w:val="2"/>
        </w:numPr>
        <w:spacing w:after="0" w:line="240" w:lineRule="auto"/>
        <w:rPr>
          <w:rFonts w:ascii="Calibri" w:hAnsi="Calibri" w:cs="Calibri"/>
          <w:i/>
        </w:rPr>
      </w:pPr>
      <w:r w:rsidRPr="00D67431">
        <w:rPr>
          <w:rFonts w:ascii="Calibri" w:hAnsi="Calibri" w:cs="Calibri"/>
          <w:iCs/>
          <w:lang w:val="nb-NO"/>
        </w:rPr>
        <w:t>Janda, L. A., Endresen, A., &amp; Sokolova, S. </w:t>
      </w:r>
      <w:r w:rsidRPr="00D67431">
        <w:rPr>
          <w:rFonts w:ascii="Calibri" w:hAnsi="Calibri" w:cs="Calibri"/>
          <w:b/>
          <w:bCs/>
          <w:iCs/>
          <w:lang w:val="nb-NO"/>
        </w:rPr>
        <w:t xml:space="preserve">(2022). </w:t>
      </w:r>
      <w:r w:rsidRPr="00D67431">
        <w:rPr>
          <w:rFonts w:ascii="Calibri" w:hAnsi="Calibri" w:cs="Calibri"/>
          <w:iCs/>
        </w:rPr>
        <w:t xml:space="preserve">Student Co-Creation of Teaching Resources, Methods, and Social </w:t>
      </w:r>
      <w:r w:rsidRPr="00AA60BA">
        <w:rPr>
          <w:rFonts w:ascii="Calibri" w:hAnsi="Calibri" w:cs="Calibri"/>
          <w:iCs/>
        </w:rPr>
        <w:t>Integration. </w:t>
      </w:r>
      <w:r w:rsidRPr="00AA60BA">
        <w:rPr>
          <w:rFonts w:ascii="Calibri" w:hAnsi="Calibri" w:cs="Calibri"/>
          <w:bCs/>
          <w:i/>
          <w:iCs/>
        </w:rPr>
        <w:t>Russian Language Journal</w:t>
      </w:r>
      <w:r w:rsidRPr="00AA60BA">
        <w:rPr>
          <w:rFonts w:ascii="Calibri" w:hAnsi="Calibri" w:cs="Calibri"/>
          <w:bCs/>
          <w:iCs/>
        </w:rPr>
        <w:t xml:space="preserve">, </w:t>
      </w:r>
      <w:r w:rsidRPr="00AA60BA">
        <w:rPr>
          <w:rFonts w:ascii="Calibri" w:hAnsi="Calibri" w:cs="Calibri"/>
          <w:bCs/>
          <w:i/>
        </w:rPr>
        <w:t>72</w:t>
      </w:r>
      <w:r w:rsidRPr="00AA60BA">
        <w:rPr>
          <w:rFonts w:ascii="Calibri" w:hAnsi="Calibri" w:cs="Calibri"/>
          <w:bCs/>
          <w:iCs/>
        </w:rPr>
        <w:t>(1)</w:t>
      </w:r>
      <w:r w:rsidRPr="00AA60BA">
        <w:rPr>
          <w:rFonts w:ascii="Calibri" w:hAnsi="Calibri" w:cs="Calibri"/>
          <w:iCs/>
        </w:rPr>
        <w:t>, 1</w:t>
      </w:r>
      <w:r w:rsidRPr="00AA60BA">
        <w:rPr>
          <w:rFonts w:ascii="Calibri" w:hAnsi="Calibri" w:cs="Calibri"/>
          <w:bCs/>
          <w:iCs/>
          <w:lang w:val="en-GB"/>
        </w:rPr>
        <w:t>–</w:t>
      </w:r>
      <w:r w:rsidRPr="00AA60BA">
        <w:rPr>
          <w:rFonts w:ascii="Calibri" w:hAnsi="Calibri" w:cs="Calibri"/>
          <w:iCs/>
        </w:rPr>
        <w:t xml:space="preserve">4. Available at: </w:t>
      </w:r>
      <w:hyperlink r:id="rId14" w:history="1">
        <w:r w:rsidRPr="00AA60BA">
          <w:rPr>
            <w:rStyle w:val="Hyperlink"/>
            <w:rFonts w:ascii="Calibri" w:hAnsi="Calibri" w:cs="Calibri"/>
            <w:iCs/>
          </w:rPr>
          <w:t>https://scholarsarchive.byu.edu/rlj/vol72/iss1/1</w:t>
        </w:r>
      </w:hyperlink>
    </w:p>
    <w:p w14:paraId="404114BB" w14:textId="77777777" w:rsidR="00D67431" w:rsidRPr="00AA60BA" w:rsidRDefault="00D67431" w:rsidP="00D67431">
      <w:pPr>
        <w:numPr>
          <w:ilvl w:val="0"/>
          <w:numId w:val="2"/>
        </w:numPr>
        <w:spacing w:after="0" w:line="240" w:lineRule="auto"/>
        <w:rPr>
          <w:rFonts w:ascii="Calibri" w:hAnsi="Calibri" w:cs="Calibri"/>
          <w:i/>
        </w:rPr>
      </w:pPr>
      <w:r w:rsidRPr="00AA60BA">
        <w:rPr>
          <w:rFonts w:ascii="Calibri" w:hAnsi="Calibri" w:cs="Calibri"/>
          <w:iCs/>
          <w:lang w:val="nb-NO"/>
        </w:rPr>
        <w:t>Nesset, T., Piperski, A., &amp; Sokolova, S.</w:t>
      </w:r>
      <w:r w:rsidRPr="00AA60BA">
        <w:rPr>
          <w:rFonts w:ascii="Calibri" w:hAnsi="Calibri" w:cs="Calibri"/>
          <w:b/>
          <w:bCs/>
          <w:iCs/>
          <w:lang w:val="nb-NO"/>
        </w:rPr>
        <w:t xml:space="preserve"> (2022). </w:t>
      </w:r>
      <w:r w:rsidRPr="00AA60BA">
        <w:rPr>
          <w:rFonts w:ascii="Calibri" w:hAnsi="Calibri" w:cs="Calibri"/>
          <w:iCs/>
        </w:rPr>
        <w:t xml:space="preserve">Russian </w:t>
      </w:r>
      <w:proofErr w:type="spellStart"/>
      <w:r w:rsidRPr="00AA60BA">
        <w:rPr>
          <w:rFonts w:ascii="Calibri" w:hAnsi="Calibri" w:cs="Calibri"/>
          <w:iCs/>
        </w:rPr>
        <w:t>feminitives</w:t>
      </w:r>
      <w:proofErr w:type="spellEnd"/>
      <w:r w:rsidRPr="00AA60BA">
        <w:rPr>
          <w:rFonts w:ascii="Calibri" w:hAnsi="Calibri" w:cs="Calibri"/>
          <w:iCs/>
        </w:rPr>
        <w:t xml:space="preserve">: what can corpus data tell </w:t>
      </w:r>
      <w:proofErr w:type="gramStart"/>
      <w:r w:rsidRPr="00AA60BA">
        <w:rPr>
          <w:rFonts w:ascii="Calibri" w:hAnsi="Calibri" w:cs="Calibri"/>
          <w:iCs/>
        </w:rPr>
        <w:t>us?.</w:t>
      </w:r>
      <w:proofErr w:type="gramEnd"/>
      <w:r w:rsidRPr="00AA60BA">
        <w:rPr>
          <w:rFonts w:ascii="Calibri" w:hAnsi="Calibri" w:cs="Calibri"/>
          <w:iCs/>
        </w:rPr>
        <w:t> </w:t>
      </w:r>
      <w:r w:rsidRPr="00AA60BA">
        <w:rPr>
          <w:rFonts w:ascii="Calibri" w:hAnsi="Calibri" w:cs="Calibri"/>
          <w:i/>
          <w:iCs/>
        </w:rPr>
        <w:t>Russian Linguistics: International Journal for the Study of the Russian Language</w:t>
      </w:r>
      <w:r w:rsidRPr="00AA60BA">
        <w:rPr>
          <w:rFonts w:ascii="Calibri" w:hAnsi="Calibri" w:cs="Calibri"/>
          <w:iCs/>
        </w:rPr>
        <w:t xml:space="preserve">, </w:t>
      </w:r>
      <w:r w:rsidRPr="00AA60BA">
        <w:rPr>
          <w:rFonts w:ascii="Calibri" w:hAnsi="Calibri" w:cs="Calibri"/>
          <w:i/>
        </w:rPr>
        <w:t>46</w:t>
      </w:r>
      <w:r w:rsidRPr="00AA60BA">
        <w:rPr>
          <w:rFonts w:ascii="Calibri" w:hAnsi="Calibri" w:cs="Calibri"/>
          <w:iCs/>
        </w:rPr>
        <w:t>, 95</w:t>
      </w:r>
      <w:r w:rsidRPr="00AA60BA">
        <w:rPr>
          <w:rFonts w:ascii="Calibri" w:hAnsi="Calibri" w:cs="Calibri"/>
          <w:bCs/>
          <w:iCs/>
          <w:lang w:val="en-GB"/>
        </w:rPr>
        <w:t>–</w:t>
      </w:r>
      <w:r w:rsidRPr="00AA60BA">
        <w:rPr>
          <w:rFonts w:ascii="Calibri" w:hAnsi="Calibri" w:cs="Calibri"/>
          <w:iCs/>
        </w:rPr>
        <w:t xml:space="preserve">113. </w:t>
      </w:r>
      <w:proofErr w:type="spellStart"/>
      <w:r w:rsidRPr="00AA60BA">
        <w:rPr>
          <w:rFonts w:ascii="Calibri" w:hAnsi="Calibri" w:cs="Calibri"/>
          <w:iCs/>
        </w:rPr>
        <w:t>doi</w:t>
      </w:r>
      <w:proofErr w:type="spellEnd"/>
      <w:r w:rsidRPr="00AA60BA">
        <w:rPr>
          <w:rFonts w:ascii="Calibri" w:hAnsi="Calibri" w:cs="Calibri"/>
          <w:iCs/>
        </w:rPr>
        <w:t xml:space="preserve">: </w:t>
      </w:r>
      <w:hyperlink r:id="rId15" w:history="1">
        <w:r w:rsidRPr="00AA60BA">
          <w:rPr>
            <w:rStyle w:val="Hyperlink"/>
            <w:rFonts w:ascii="Calibri" w:hAnsi="Calibri" w:cs="Calibri"/>
            <w:iCs/>
          </w:rPr>
          <w:t>https://doi.org/10.1007/s11185-022-09253-w</w:t>
        </w:r>
      </w:hyperlink>
    </w:p>
    <w:p w14:paraId="1BC5226D" w14:textId="77777777" w:rsidR="00D67431" w:rsidRPr="00D67431" w:rsidRDefault="00D67431" w:rsidP="00D67431">
      <w:pPr>
        <w:numPr>
          <w:ilvl w:val="0"/>
          <w:numId w:val="2"/>
        </w:numPr>
        <w:spacing w:after="0" w:line="240" w:lineRule="auto"/>
        <w:rPr>
          <w:rFonts w:ascii="Calibri" w:hAnsi="Calibri" w:cs="Calibri"/>
          <w:i/>
        </w:rPr>
      </w:pPr>
      <w:r w:rsidRPr="00AA60BA">
        <w:rPr>
          <w:rFonts w:ascii="Calibri" w:hAnsi="Calibri" w:cs="Calibri"/>
          <w:iCs/>
        </w:rPr>
        <w:t>Sokolova, S.</w:t>
      </w:r>
      <w:r w:rsidRPr="00AA60BA">
        <w:rPr>
          <w:rFonts w:ascii="Calibri" w:hAnsi="Calibri" w:cs="Calibri"/>
          <w:b/>
          <w:bCs/>
          <w:iCs/>
        </w:rPr>
        <w:t> (2022</w:t>
      </w:r>
      <w:r w:rsidR="004156EB" w:rsidRPr="00AA60BA">
        <w:rPr>
          <w:rFonts w:ascii="Calibri" w:hAnsi="Calibri" w:cs="Calibri"/>
          <w:b/>
          <w:bCs/>
          <w:iCs/>
        </w:rPr>
        <w:t>a</w:t>
      </w:r>
      <w:r w:rsidRPr="00AA60BA">
        <w:rPr>
          <w:rFonts w:ascii="Calibri" w:hAnsi="Calibri" w:cs="Calibri"/>
          <w:b/>
          <w:bCs/>
          <w:iCs/>
        </w:rPr>
        <w:t xml:space="preserve">). </w:t>
      </w:r>
      <w:r w:rsidRPr="00AA60BA">
        <w:rPr>
          <w:rFonts w:ascii="Calibri" w:hAnsi="Calibri" w:cs="Calibri"/>
          <w:iCs/>
        </w:rPr>
        <w:t>Analogy and contrast at the morphology-syntax interface: A case study of new Russian [N[N]] compounds. In K. Krawczak, B. Lewandowska-</w:t>
      </w:r>
      <w:proofErr w:type="spellStart"/>
      <w:r w:rsidRPr="00AA60BA">
        <w:rPr>
          <w:rFonts w:ascii="Calibri" w:hAnsi="Calibri" w:cs="Calibri"/>
          <w:iCs/>
        </w:rPr>
        <w:t>Tomaszczyk</w:t>
      </w:r>
      <w:proofErr w:type="spellEnd"/>
      <w:r w:rsidRPr="00AA60BA">
        <w:rPr>
          <w:rFonts w:ascii="Calibri" w:hAnsi="Calibri" w:cs="Calibri"/>
          <w:iCs/>
        </w:rPr>
        <w:t xml:space="preserve"> &amp; M. Grygiel (Eds.), </w:t>
      </w:r>
      <w:r w:rsidRPr="00AA60BA">
        <w:rPr>
          <w:rFonts w:ascii="Calibri" w:hAnsi="Calibri" w:cs="Calibri"/>
          <w:i/>
          <w:iCs/>
        </w:rPr>
        <w:t>Analogy and Contr</w:t>
      </w:r>
      <w:r w:rsidRPr="00D67431">
        <w:rPr>
          <w:rFonts w:ascii="Calibri" w:hAnsi="Calibri" w:cs="Calibri"/>
          <w:i/>
          <w:iCs/>
        </w:rPr>
        <w:t xml:space="preserve">ast in Language. Perspectives from Cognitive Linguistics </w:t>
      </w:r>
      <w:r w:rsidRPr="00D67431">
        <w:rPr>
          <w:rFonts w:ascii="Calibri" w:hAnsi="Calibri" w:cs="Calibri"/>
        </w:rPr>
        <w:t xml:space="preserve">(pp. </w:t>
      </w:r>
      <w:r w:rsidRPr="00D67431">
        <w:rPr>
          <w:rFonts w:ascii="Calibri" w:hAnsi="Calibri" w:cs="Calibri"/>
          <w:iCs/>
        </w:rPr>
        <w:t>303</w:t>
      </w:r>
      <w:r w:rsidRPr="00D67431">
        <w:rPr>
          <w:rFonts w:ascii="Calibri" w:hAnsi="Calibri" w:cs="Calibri"/>
          <w:bCs/>
          <w:iCs/>
          <w:lang w:val="en-GB"/>
        </w:rPr>
        <w:t>–</w:t>
      </w:r>
      <w:r w:rsidRPr="00D67431">
        <w:rPr>
          <w:rFonts w:ascii="Calibri" w:hAnsi="Calibri" w:cs="Calibri"/>
          <w:iCs/>
        </w:rPr>
        <w:t>340</w:t>
      </w:r>
      <w:r w:rsidRPr="00D67431">
        <w:rPr>
          <w:rFonts w:ascii="Calibri" w:hAnsi="Calibri" w:cs="Calibri"/>
        </w:rPr>
        <w:t>)</w:t>
      </w:r>
      <w:r w:rsidRPr="00D67431">
        <w:rPr>
          <w:rFonts w:ascii="Calibri" w:hAnsi="Calibri" w:cs="Calibri"/>
          <w:iCs/>
        </w:rPr>
        <w:t xml:space="preserve">. John Benjamins. ISBN 9789027211545. </w:t>
      </w:r>
      <w:proofErr w:type="spellStart"/>
      <w:r w:rsidRPr="00D67431">
        <w:rPr>
          <w:rFonts w:ascii="Calibri" w:hAnsi="Calibri" w:cs="Calibri"/>
          <w:iCs/>
        </w:rPr>
        <w:t>doi</w:t>
      </w:r>
      <w:proofErr w:type="spellEnd"/>
      <w:r w:rsidRPr="00D67431">
        <w:rPr>
          <w:rFonts w:ascii="Calibri" w:hAnsi="Calibri" w:cs="Calibri"/>
          <w:iCs/>
        </w:rPr>
        <w:t xml:space="preserve">: </w:t>
      </w:r>
      <w:hyperlink r:id="rId16" w:history="1">
        <w:r w:rsidRPr="00D67431">
          <w:rPr>
            <w:rStyle w:val="Hyperlink"/>
            <w:rFonts w:ascii="Calibri" w:hAnsi="Calibri" w:cs="Calibri"/>
            <w:iCs/>
          </w:rPr>
          <w:t>https://doi.org/10.1075/hcp.73.10sok</w:t>
        </w:r>
      </w:hyperlink>
    </w:p>
    <w:p w14:paraId="74C676ED"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rPr>
        <w:t>Sokolova, S</w:t>
      </w:r>
      <w:r w:rsidRPr="00C10C34">
        <w:rPr>
          <w:rFonts w:ascii="Calibri" w:hAnsi="Calibri" w:cs="Calibri"/>
          <w:iCs/>
        </w:rPr>
        <w:t>. </w:t>
      </w:r>
      <w:r w:rsidRPr="00C10C34">
        <w:rPr>
          <w:rFonts w:ascii="Calibri" w:hAnsi="Calibri" w:cs="Calibri"/>
          <w:b/>
          <w:bCs/>
          <w:iCs/>
        </w:rPr>
        <w:t>(2022</w:t>
      </w:r>
      <w:r w:rsidR="004156EB">
        <w:rPr>
          <w:rFonts w:ascii="Calibri" w:hAnsi="Calibri" w:cs="Calibri"/>
          <w:b/>
          <w:bCs/>
          <w:iCs/>
        </w:rPr>
        <w:t>b</w:t>
      </w:r>
      <w:r w:rsidRPr="00C10C34">
        <w:rPr>
          <w:rFonts w:ascii="Calibri" w:hAnsi="Calibri" w:cs="Calibri"/>
          <w:b/>
          <w:bCs/>
          <w:iCs/>
        </w:rPr>
        <w:t xml:space="preserve">). </w:t>
      </w:r>
      <w:r w:rsidRPr="00C10C34">
        <w:rPr>
          <w:rFonts w:ascii="Calibri" w:hAnsi="Calibri" w:cs="Calibri"/>
          <w:iCs/>
        </w:rPr>
        <w:t>Spot</w:t>
      </w:r>
      <w:r w:rsidRPr="00D67431">
        <w:rPr>
          <w:rFonts w:ascii="Calibri" w:hAnsi="Calibri" w:cs="Calibri"/>
          <w:iCs/>
        </w:rPr>
        <w:t xml:space="preserve"> the Miner: Do Clothes Really Make the (Wo)</w:t>
      </w:r>
      <w:proofErr w:type="gramStart"/>
      <w:r w:rsidRPr="00D67431">
        <w:rPr>
          <w:rFonts w:ascii="Calibri" w:hAnsi="Calibri" w:cs="Calibri"/>
          <w:iCs/>
        </w:rPr>
        <w:t>man?.</w:t>
      </w:r>
      <w:proofErr w:type="gramEnd"/>
      <w:r w:rsidRPr="00D67431">
        <w:rPr>
          <w:rFonts w:ascii="Calibri" w:hAnsi="Calibri" w:cs="Calibri"/>
          <w:iCs/>
        </w:rPr>
        <w:t> </w:t>
      </w:r>
      <w:proofErr w:type="spellStart"/>
      <w:r w:rsidRPr="00D67431">
        <w:rPr>
          <w:rFonts w:ascii="Calibri" w:hAnsi="Calibri" w:cs="Calibri"/>
          <w:i/>
          <w:iCs/>
        </w:rPr>
        <w:t>Poljarnyj</w:t>
      </w:r>
      <w:proofErr w:type="spellEnd"/>
      <w:r w:rsidRPr="00D67431">
        <w:rPr>
          <w:rFonts w:ascii="Calibri" w:hAnsi="Calibri" w:cs="Calibri"/>
          <w:i/>
          <w:iCs/>
        </w:rPr>
        <w:t xml:space="preserve"> </w:t>
      </w:r>
      <w:proofErr w:type="spellStart"/>
      <w:r w:rsidRPr="00D67431">
        <w:rPr>
          <w:rFonts w:ascii="Calibri" w:hAnsi="Calibri" w:cs="Calibri"/>
          <w:i/>
          <w:iCs/>
        </w:rPr>
        <w:t>vestnik</w:t>
      </w:r>
      <w:proofErr w:type="spellEnd"/>
      <w:r w:rsidRPr="00D67431">
        <w:rPr>
          <w:rFonts w:ascii="Calibri" w:hAnsi="Calibri" w:cs="Calibri"/>
          <w:i/>
          <w:iCs/>
        </w:rPr>
        <w:t>: Norwegian Journal of Slavic Studies</w:t>
      </w:r>
      <w:r w:rsidRPr="00D67431">
        <w:rPr>
          <w:rFonts w:ascii="Calibri" w:hAnsi="Calibri" w:cs="Calibri"/>
          <w:iCs/>
        </w:rPr>
        <w:t xml:space="preserve">, </w:t>
      </w:r>
      <w:r w:rsidRPr="00D67431">
        <w:rPr>
          <w:rFonts w:ascii="Calibri" w:hAnsi="Calibri" w:cs="Calibri"/>
          <w:i/>
        </w:rPr>
        <w:t>25</w:t>
      </w:r>
      <w:r w:rsidRPr="00D67431">
        <w:rPr>
          <w:rFonts w:ascii="Calibri" w:hAnsi="Calibri" w:cs="Calibri"/>
          <w:iCs/>
        </w:rPr>
        <w:t>(1), 86</w:t>
      </w:r>
      <w:r w:rsidRPr="00D67431">
        <w:rPr>
          <w:rFonts w:ascii="Calibri" w:hAnsi="Calibri" w:cs="Calibri"/>
          <w:bCs/>
          <w:iCs/>
          <w:lang w:val="en-GB"/>
        </w:rPr>
        <w:t>–</w:t>
      </w:r>
      <w:r w:rsidRPr="00D67431">
        <w:rPr>
          <w:rFonts w:ascii="Calibri" w:hAnsi="Calibri" w:cs="Calibri"/>
          <w:iCs/>
        </w:rPr>
        <w:t xml:space="preserve">107. </w:t>
      </w:r>
      <w:proofErr w:type="spellStart"/>
      <w:r w:rsidRPr="00D67431">
        <w:rPr>
          <w:rFonts w:ascii="Calibri" w:hAnsi="Calibri" w:cs="Calibri"/>
          <w:iCs/>
        </w:rPr>
        <w:t>doi</w:t>
      </w:r>
      <w:proofErr w:type="spellEnd"/>
      <w:r w:rsidRPr="00D67431">
        <w:rPr>
          <w:rFonts w:ascii="Calibri" w:hAnsi="Calibri" w:cs="Calibri"/>
          <w:iCs/>
        </w:rPr>
        <w:t xml:space="preserve">: </w:t>
      </w:r>
      <w:hyperlink r:id="rId17" w:history="1">
        <w:r w:rsidRPr="00D67431">
          <w:rPr>
            <w:rStyle w:val="Hyperlink"/>
            <w:rFonts w:ascii="Calibri" w:hAnsi="Calibri" w:cs="Calibri"/>
            <w:iCs/>
          </w:rPr>
          <w:t>https://doi.org/10.7557/6.6581</w:t>
        </w:r>
      </w:hyperlink>
    </w:p>
    <w:p w14:paraId="7CCD5F4D" w14:textId="77777777" w:rsidR="00D67431" w:rsidRPr="000970FB" w:rsidRDefault="00D67431" w:rsidP="00D67431">
      <w:pPr>
        <w:numPr>
          <w:ilvl w:val="0"/>
          <w:numId w:val="2"/>
        </w:numPr>
        <w:spacing w:after="0" w:line="240" w:lineRule="auto"/>
        <w:rPr>
          <w:rFonts w:ascii="Calibri" w:hAnsi="Calibri" w:cs="Calibri"/>
          <w:i/>
        </w:rPr>
      </w:pPr>
      <w:r w:rsidRPr="00D67431">
        <w:rPr>
          <w:rFonts w:ascii="Calibri" w:hAnsi="Calibri" w:cs="Calibri"/>
          <w:iCs/>
          <w:lang w:val="nb-NO"/>
        </w:rPr>
        <w:t xml:space="preserve">Sokolova, S., </w:t>
      </w:r>
      <w:proofErr w:type="spellStart"/>
      <w:r w:rsidRPr="00D67431">
        <w:rPr>
          <w:rFonts w:ascii="Calibri" w:hAnsi="Calibri" w:cs="Calibri"/>
          <w:iCs/>
          <w:lang w:val="nb-NO"/>
        </w:rPr>
        <w:t>Kosheleva</w:t>
      </w:r>
      <w:proofErr w:type="spellEnd"/>
      <w:r w:rsidRPr="00D67431">
        <w:rPr>
          <w:rFonts w:ascii="Calibri" w:hAnsi="Calibri" w:cs="Calibri"/>
          <w:iCs/>
          <w:lang w:val="nb-NO"/>
        </w:rPr>
        <w:t xml:space="preserve">, D., </w:t>
      </w:r>
      <w:proofErr w:type="spellStart"/>
      <w:r w:rsidRPr="00D67431">
        <w:rPr>
          <w:rFonts w:ascii="Calibri" w:hAnsi="Calibri" w:cs="Calibri"/>
          <w:iCs/>
          <w:lang w:val="nb-NO"/>
        </w:rPr>
        <w:t>Bjørgve</w:t>
      </w:r>
      <w:proofErr w:type="spellEnd"/>
      <w:r w:rsidRPr="00D67431">
        <w:rPr>
          <w:rFonts w:ascii="Calibri" w:hAnsi="Calibri" w:cs="Calibri"/>
          <w:iCs/>
          <w:lang w:val="nb-NO"/>
        </w:rPr>
        <w:t xml:space="preserve">, E., Nesset, T., </w:t>
      </w:r>
      <w:proofErr w:type="spellStart"/>
      <w:r w:rsidRPr="00D67431">
        <w:rPr>
          <w:rFonts w:ascii="Calibri" w:hAnsi="Calibri" w:cs="Calibri"/>
          <w:iCs/>
          <w:lang w:val="nb-NO"/>
        </w:rPr>
        <w:t>Zhamaletdinova</w:t>
      </w:r>
      <w:proofErr w:type="spellEnd"/>
      <w:r w:rsidRPr="00D67431">
        <w:rPr>
          <w:rFonts w:ascii="Calibri" w:hAnsi="Calibri" w:cs="Calibri"/>
          <w:iCs/>
          <w:lang w:val="nb-NO"/>
        </w:rPr>
        <w:t>, E., Janda</w:t>
      </w:r>
      <w:r w:rsidRPr="000970FB">
        <w:rPr>
          <w:rFonts w:ascii="Calibri" w:hAnsi="Calibri" w:cs="Calibri"/>
          <w:iCs/>
          <w:lang w:val="nb-NO"/>
        </w:rPr>
        <w:t>, L.A.</w:t>
      </w:r>
      <w:r w:rsidRPr="000970FB">
        <w:rPr>
          <w:rFonts w:ascii="Calibri" w:hAnsi="Calibri" w:cs="Calibri"/>
          <w:b/>
          <w:bCs/>
          <w:iCs/>
          <w:lang w:val="nb-NO"/>
        </w:rPr>
        <w:t xml:space="preserve"> (2022). </w:t>
      </w:r>
      <w:r w:rsidRPr="000970FB">
        <w:rPr>
          <w:rFonts w:ascii="Calibri" w:hAnsi="Calibri" w:cs="Calibri"/>
          <w:bCs/>
          <w:iCs/>
        </w:rPr>
        <w:t xml:space="preserve">My Russian Journey: Rethinking Teaching Russian to Beginners. In S. V. Nuss &amp; C. L. Martin (Eds.), </w:t>
      </w:r>
      <w:r w:rsidRPr="000970FB">
        <w:rPr>
          <w:rFonts w:ascii="Calibri" w:hAnsi="Calibri" w:cs="Calibri"/>
          <w:bCs/>
          <w:i/>
          <w:iCs/>
        </w:rPr>
        <w:t>Student-</w:t>
      </w:r>
      <w:proofErr w:type="spellStart"/>
      <w:r w:rsidRPr="000970FB">
        <w:rPr>
          <w:rFonts w:ascii="Calibri" w:hAnsi="Calibri" w:cs="Calibri"/>
          <w:bCs/>
          <w:i/>
          <w:iCs/>
        </w:rPr>
        <w:t>Centred</w:t>
      </w:r>
      <w:proofErr w:type="spellEnd"/>
      <w:r w:rsidRPr="000970FB">
        <w:rPr>
          <w:rFonts w:ascii="Calibri" w:hAnsi="Calibri" w:cs="Calibri"/>
          <w:bCs/>
          <w:i/>
          <w:iCs/>
        </w:rPr>
        <w:t xml:space="preserve"> Approaches to Russian Language Teaching. Insights, Strategies, and Adaptations</w:t>
      </w:r>
      <w:r w:rsidRPr="000970FB">
        <w:rPr>
          <w:rFonts w:ascii="Calibri" w:hAnsi="Calibri" w:cs="Calibri"/>
          <w:bCs/>
          <w:iCs/>
        </w:rPr>
        <w:t xml:space="preserve"> (pp. 103</w:t>
      </w:r>
      <w:r w:rsidRPr="000970FB">
        <w:rPr>
          <w:rFonts w:ascii="Calibri" w:hAnsi="Calibri" w:cs="Calibri"/>
          <w:bCs/>
          <w:iCs/>
          <w:lang w:val="en-GB"/>
        </w:rPr>
        <w:t>–</w:t>
      </w:r>
      <w:r w:rsidRPr="000970FB">
        <w:rPr>
          <w:rFonts w:ascii="Calibri" w:hAnsi="Calibri" w:cs="Calibri"/>
          <w:bCs/>
          <w:iCs/>
        </w:rPr>
        <w:t xml:space="preserve">120). Routledge. ISBN 9781032266626. </w:t>
      </w:r>
      <w:proofErr w:type="spellStart"/>
      <w:r w:rsidRPr="000970FB">
        <w:rPr>
          <w:rFonts w:ascii="Calibri" w:hAnsi="Calibri" w:cs="Calibri"/>
          <w:bCs/>
          <w:iCs/>
        </w:rPr>
        <w:t>doi</w:t>
      </w:r>
      <w:proofErr w:type="spellEnd"/>
      <w:r w:rsidRPr="000970FB">
        <w:rPr>
          <w:rFonts w:ascii="Calibri" w:hAnsi="Calibri" w:cs="Calibri"/>
          <w:bCs/>
          <w:iCs/>
        </w:rPr>
        <w:t xml:space="preserve">: </w:t>
      </w:r>
      <w:hyperlink r:id="rId18" w:tgtFrame="_blank" w:history="1">
        <w:r w:rsidRPr="000970FB">
          <w:rPr>
            <w:rStyle w:val="Hyperlink"/>
            <w:rFonts w:ascii="Calibri" w:hAnsi="Calibri" w:cs="Calibri"/>
            <w:iCs/>
          </w:rPr>
          <w:t>https://doi.org/10.4324/9781003289333</w:t>
        </w:r>
      </w:hyperlink>
      <w:r w:rsidRPr="000970FB">
        <w:rPr>
          <w:rFonts w:ascii="Calibri" w:hAnsi="Calibri" w:cs="Calibri"/>
          <w:bCs/>
          <w:iCs/>
        </w:rPr>
        <w:t xml:space="preserve"> </w:t>
      </w:r>
    </w:p>
    <w:p w14:paraId="6DCDFAE4" w14:textId="77777777" w:rsidR="00D67431" w:rsidRPr="00D67431" w:rsidRDefault="00D67431" w:rsidP="00D67431">
      <w:pPr>
        <w:numPr>
          <w:ilvl w:val="0"/>
          <w:numId w:val="2"/>
        </w:numPr>
        <w:spacing w:after="0" w:line="240" w:lineRule="auto"/>
        <w:rPr>
          <w:rFonts w:ascii="Calibri" w:hAnsi="Calibri" w:cs="Calibri"/>
          <w:i/>
        </w:rPr>
      </w:pPr>
      <w:r w:rsidRPr="000970FB">
        <w:rPr>
          <w:rFonts w:ascii="Calibri" w:hAnsi="Calibri" w:cs="Calibri"/>
          <w:iCs/>
        </w:rPr>
        <w:t xml:space="preserve">Sokolova, S., </w:t>
      </w:r>
      <w:proofErr w:type="spellStart"/>
      <w:r w:rsidRPr="000970FB">
        <w:rPr>
          <w:rFonts w:ascii="Calibri" w:hAnsi="Calibri" w:cs="Calibri"/>
          <w:iCs/>
        </w:rPr>
        <w:t>Rogatchevski</w:t>
      </w:r>
      <w:proofErr w:type="spellEnd"/>
      <w:r w:rsidRPr="000970FB">
        <w:rPr>
          <w:rFonts w:ascii="Calibri" w:hAnsi="Calibri" w:cs="Calibri"/>
          <w:iCs/>
        </w:rPr>
        <w:t xml:space="preserve">, A., Bjørklund, K., Laven, D. H., &amp; </w:t>
      </w:r>
      <w:proofErr w:type="spellStart"/>
      <w:r w:rsidRPr="000970FB">
        <w:rPr>
          <w:rFonts w:ascii="Calibri" w:hAnsi="Calibri" w:cs="Calibri"/>
          <w:iCs/>
        </w:rPr>
        <w:t>Sverdrupsen</w:t>
      </w:r>
      <w:proofErr w:type="spellEnd"/>
      <w:r w:rsidRPr="000970FB">
        <w:rPr>
          <w:rFonts w:ascii="Calibri" w:hAnsi="Calibri" w:cs="Calibri"/>
          <w:iCs/>
        </w:rPr>
        <w:t>, H. R.</w:t>
      </w:r>
      <w:r w:rsidRPr="000970FB">
        <w:rPr>
          <w:rFonts w:ascii="Calibri" w:hAnsi="Calibri" w:cs="Calibri"/>
          <w:b/>
          <w:bCs/>
          <w:iCs/>
        </w:rPr>
        <w:t xml:space="preserve"> (2022). </w:t>
      </w:r>
      <w:r w:rsidRPr="000970FB">
        <w:rPr>
          <w:rFonts w:ascii="Calibri" w:hAnsi="Calibri" w:cs="Calibri"/>
          <w:bCs/>
          <w:iCs/>
        </w:rPr>
        <w:t>The Participatory Approach and Student Active Learning in Language Teaching: Language</w:t>
      </w:r>
      <w:r w:rsidRPr="00D67431">
        <w:rPr>
          <w:rFonts w:ascii="Calibri" w:hAnsi="Calibri" w:cs="Calibri"/>
          <w:bCs/>
          <w:iCs/>
        </w:rPr>
        <w:t xml:space="preserve"> Students as Journalists and Filmmakers. </w:t>
      </w:r>
      <w:r w:rsidRPr="00D67431">
        <w:rPr>
          <w:rFonts w:ascii="Calibri" w:hAnsi="Calibri" w:cs="Calibri"/>
          <w:bCs/>
          <w:i/>
          <w:iCs/>
        </w:rPr>
        <w:t>Russian Language Journal</w:t>
      </w:r>
      <w:r w:rsidRPr="00D67431">
        <w:rPr>
          <w:rFonts w:ascii="Calibri" w:hAnsi="Calibri" w:cs="Calibri"/>
          <w:bCs/>
          <w:iCs/>
        </w:rPr>
        <w:t xml:space="preserve">, </w:t>
      </w:r>
      <w:r w:rsidRPr="00D67431">
        <w:rPr>
          <w:rFonts w:ascii="Calibri" w:hAnsi="Calibri" w:cs="Calibri"/>
          <w:bCs/>
          <w:i/>
        </w:rPr>
        <w:t>72</w:t>
      </w:r>
      <w:r w:rsidRPr="00D67431">
        <w:rPr>
          <w:rFonts w:ascii="Calibri" w:hAnsi="Calibri" w:cs="Calibri"/>
          <w:bCs/>
          <w:iCs/>
        </w:rPr>
        <w:t>(1), 87</w:t>
      </w:r>
      <w:r w:rsidRPr="00D67431">
        <w:rPr>
          <w:rFonts w:ascii="Calibri" w:hAnsi="Calibri" w:cs="Calibri"/>
          <w:bCs/>
          <w:iCs/>
          <w:lang w:val="en-GB"/>
        </w:rPr>
        <w:t>–</w:t>
      </w:r>
      <w:r w:rsidRPr="00D67431">
        <w:rPr>
          <w:rFonts w:ascii="Calibri" w:hAnsi="Calibri" w:cs="Calibri"/>
          <w:bCs/>
          <w:iCs/>
        </w:rPr>
        <w:t xml:space="preserve">108. ISSN: 0036-0252. Available at: </w:t>
      </w:r>
      <w:hyperlink r:id="rId19" w:history="1">
        <w:r w:rsidRPr="00D67431">
          <w:rPr>
            <w:rStyle w:val="Hyperlink"/>
            <w:rFonts w:ascii="Calibri" w:hAnsi="Calibri" w:cs="Calibri"/>
            <w:iCs/>
          </w:rPr>
          <w:t>https://scholarsarchive.byu.edu/rlj/vol72/iss1/6</w:t>
        </w:r>
      </w:hyperlink>
    </w:p>
    <w:p w14:paraId="121EE8A7" w14:textId="77777777" w:rsidR="00D67431" w:rsidRPr="000970FB" w:rsidRDefault="00D67431" w:rsidP="00D67431">
      <w:pPr>
        <w:numPr>
          <w:ilvl w:val="0"/>
          <w:numId w:val="2"/>
        </w:numPr>
        <w:spacing w:after="0" w:line="240" w:lineRule="auto"/>
        <w:rPr>
          <w:rFonts w:ascii="Calibri" w:hAnsi="Calibri" w:cs="Calibri"/>
          <w:i/>
        </w:rPr>
      </w:pPr>
      <w:r w:rsidRPr="00D67431">
        <w:rPr>
          <w:rFonts w:ascii="Calibri" w:hAnsi="Calibri" w:cs="Calibri"/>
          <w:bCs/>
          <w:iCs/>
        </w:rPr>
        <w:t>Sokolova</w:t>
      </w:r>
      <w:r w:rsidRPr="000970FB">
        <w:rPr>
          <w:rFonts w:ascii="Calibri" w:hAnsi="Calibri" w:cs="Calibri"/>
          <w:bCs/>
          <w:iCs/>
        </w:rPr>
        <w:t xml:space="preserve">, S. </w:t>
      </w:r>
      <w:r w:rsidRPr="000970FB">
        <w:rPr>
          <w:rFonts w:ascii="Calibri" w:hAnsi="Calibri" w:cs="Calibri"/>
          <w:b/>
          <w:bCs/>
          <w:iCs/>
        </w:rPr>
        <w:t xml:space="preserve">(2021). </w:t>
      </w:r>
      <w:r w:rsidRPr="000970FB">
        <w:rPr>
          <w:rFonts w:ascii="Calibri" w:hAnsi="Calibri" w:cs="Calibri"/>
          <w:bCs/>
          <w:iCs/>
          <w:lang w:val="en-GB"/>
        </w:rPr>
        <w:t xml:space="preserve">When Three is Company: The Relation Between Aspect and Metaphor in Russian Aspectual Triplets. </w:t>
      </w:r>
      <w:r w:rsidRPr="000970FB">
        <w:rPr>
          <w:rFonts w:ascii="Calibri" w:hAnsi="Calibri" w:cs="Calibri"/>
          <w:bCs/>
          <w:i/>
          <w:lang w:val="en-GB"/>
        </w:rPr>
        <w:t>Poznań Studies in Contemporary Linguistics</w:t>
      </w:r>
      <w:r w:rsidRPr="000970FB">
        <w:rPr>
          <w:rFonts w:ascii="Calibri" w:hAnsi="Calibri" w:cs="Calibri"/>
          <w:bCs/>
          <w:iCs/>
          <w:lang w:val="en-GB"/>
        </w:rPr>
        <w:t xml:space="preserve">, </w:t>
      </w:r>
      <w:r w:rsidRPr="000970FB">
        <w:rPr>
          <w:rFonts w:ascii="Calibri" w:hAnsi="Calibri" w:cs="Calibri"/>
          <w:bCs/>
          <w:i/>
          <w:lang w:val="en-GB"/>
        </w:rPr>
        <w:t>57</w:t>
      </w:r>
      <w:r w:rsidRPr="000970FB">
        <w:rPr>
          <w:rFonts w:ascii="Calibri" w:hAnsi="Calibri" w:cs="Calibri"/>
          <w:bCs/>
          <w:iCs/>
          <w:lang w:val="en-GB"/>
        </w:rPr>
        <w:t xml:space="preserve">(1), 107–137. </w:t>
      </w:r>
      <w:proofErr w:type="spellStart"/>
      <w:r w:rsidRPr="000970FB">
        <w:rPr>
          <w:rFonts w:ascii="Calibri" w:hAnsi="Calibri" w:cs="Calibri"/>
          <w:bCs/>
          <w:iCs/>
          <w:lang w:val="en-GB"/>
        </w:rPr>
        <w:t>doi</w:t>
      </w:r>
      <w:proofErr w:type="spellEnd"/>
      <w:r w:rsidRPr="000970FB">
        <w:rPr>
          <w:rFonts w:ascii="Calibri" w:hAnsi="Calibri" w:cs="Calibri"/>
          <w:bCs/>
          <w:iCs/>
          <w:lang w:val="en-GB"/>
        </w:rPr>
        <w:t xml:space="preserve">: </w:t>
      </w:r>
      <w:hyperlink r:id="rId20" w:tgtFrame="_blank" w:history="1">
        <w:r w:rsidRPr="000970FB">
          <w:rPr>
            <w:rStyle w:val="Hyperlink"/>
            <w:rFonts w:ascii="Calibri" w:hAnsi="Calibri" w:cs="Calibri"/>
            <w:iCs/>
          </w:rPr>
          <w:t>https://doi.org/10.1515/psicl-2021-0005</w:t>
        </w:r>
      </w:hyperlink>
    </w:p>
    <w:p w14:paraId="46D010D4" w14:textId="77777777" w:rsidR="00D67431" w:rsidRPr="000970FB" w:rsidRDefault="00D67431" w:rsidP="00D67431">
      <w:pPr>
        <w:numPr>
          <w:ilvl w:val="0"/>
          <w:numId w:val="2"/>
        </w:numPr>
        <w:spacing w:after="0" w:line="240" w:lineRule="auto"/>
        <w:rPr>
          <w:rFonts w:ascii="Calibri" w:hAnsi="Calibri" w:cs="Calibri"/>
          <w:i/>
        </w:rPr>
      </w:pPr>
      <w:r w:rsidRPr="000970FB">
        <w:rPr>
          <w:rFonts w:ascii="Calibri" w:hAnsi="Calibri" w:cs="Calibri"/>
          <w:bCs/>
          <w:iCs/>
          <w:lang w:val="nb-NO"/>
        </w:rPr>
        <w:t xml:space="preserve">Sokolova, S., &amp; Edberg, B. H. </w:t>
      </w:r>
      <w:r w:rsidRPr="000970FB">
        <w:rPr>
          <w:rFonts w:ascii="Calibri" w:hAnsi="Calibri" w:cs="Calibri"/>
          <w:b/>
          <w:bCs/>
          <w:iCs/>
          <w:lang w:val="nb-NO"/>
        </w:rPr>
        <w:t xml:space="preserve">(2019). </w:t>
      </w:r>
      <w:r w:rsidRPr="000970FB">
        <w:rPr>
          <w:rFonts w:ascii="Calibri" w:hAnsi="Calibri" w:cs="Calibri"/>
          <w:bCs/>
          <w:iCs/>
          <w:lang w:val="en-GB"/>
        </w:rPr>
        <w:t xml:space="preserve">Are There Analytical Adjectives in Russian? Evidence from a Corpus Study and Experimental Data. </w:t>
      </w:r>
      <w:proofErr w:type="spellStart"/>
      <w:r w:rsidRPr="000970FB">
        <w:rPr>
          <w:rFonts w:ascii="Calibri" w:hAnsi="Calibri" w:cs="Calibri"/>
          <w:bCs/>
          <w:i/>
          <w:iCs/>
          <w:lang w:val="en-GB"/>
        </w:rPr>
        <w:t>Poljarnyj</w:t>
      </w:r>
      <w:proofErr w:type="spellEnd"/>
      <w:r w:rsidRPr="000970FB">
        <w:rPr>
          <w:rFonts w:ascii="Calibri" w:hAnsi="Calibri" w:cs="Calibri"/>
          <w:bCs/>
          <w:i/>
          <w:iCs/>
          <w:lang w:val="en-GB"/>
        </w:rPr>
        <w:t xml:space="preserve"> </w:t>
      </w:r>
      <w:proofErr w:type="spellStart"/>
      <w:r w:rsidRPr="000970FB">
        <w:rPr>
          <w:rFonts w:ascii="Calibri" w:hAnsi="Calibri" w:cs="Calibri"/>
          <w:bCs/>
          <w:i/>
          <w:iCs/>
          <w:lang w:val="en-GB"/>
        </w:rPr>
        <w:t>Vestnik</w:t>
      </w:r>
      <w:proofErr w:type="spellEnd"/>
      <w:r w:rsidRPr="000970FB">
        <w:rPr>
          <w:rFonts w:ascii="Calibri" w:hAnsi="Calibri" w:cs="Calibri"/>
          <w:bCs/>
          <w:i/>
          <w:iCs/>
          <w:lang w:val="en-GB"/>
        </w:rPr>
        <w:t>: Norwegian Journal of Slavic Studies</w:t>
      </w:r>
      <w:r w:rsidRPr="000970FB">
        <w:rPr>
          <w:rFonts w:ascii="Calibri" w:hAnsi="Calibri" w:cs="Calibri"/>
          <w:bCs/>
          <w:iCs/>
          <w:lang w:val="en-GB"/>
        </w:rPr>
        <w:t xml:space="preserve">, </w:t>
      </w:r>
      <w:r w:rsidRPr="000970FB">
        <w:rPr>
          <w:rFonts w:ascii="Calibri" w:hAnsi="Calibri" w:cs="Calibri"/>
          <w:bCs/>
          <w:i/>
          <w:lang w:val="en-GB"/>
        </w:rPr>
        <w:t>22</w:t>
      </w:r>
      <w:r w:rsidRPr="000970FB">
        <w:rPr>
          <w:rFonts w:ascii="Calibri" w:hAnsi="Calibri" w:cs="Calibri"/>
          <w:bCs/>
          <w:iCs/>
          <w:lang w:val="en-GB"/>
        </w:rPr>
        <w:t xml:space="preserve">, 57–82. </w:t>
      </w:r>
      <w:proofErr w:type="spellStart"/>
      <w:r w:rsidRPr="000970FB">
        <w:rPr>
          <w:rFonts w:ascii="Calibri" w:hAnsi="Calibri" w:cs="Calibri"/>
          <w:bCs/>
          <w:iCs/>
        </w:rPr>
        <w:t>doi</w:t>
      </w:r>
      <w:proofErr w:type="spellEnd"/>
      <w:r w:rsidRPr="000970FB">
        <w:rPr>
          <w:rFonts w:ascii="Calibri" w:hAnsi="Calibri" w:cs="Calibri"/>
          <w:bCs/>
          <w:iCs/>
        </w:rPr>
        <w:t>:</w:t>
      </w:r>
      <w:r w:rsidRPr="000970FB">
        <w:rPr>
          <w:rFonts w:ascii="Calibri" w:hAnsi="Calibri" w:cs="Calibri"/>
          <w:bCs/>
          <w:iCs/>
          <w:lang w:val="en-GB"/>
        </w:rPr>
        <w:t xml:space="preserve"> </w:t>
      </w:r>
      <w:hyperlink r:id="rId21" w:history="1">
        <w:r w:rsidRPr="000970FB">
          <w:rPr>
            <w:rStyle w:val="Hyperlink"/>
            <w:rFonts w:ascii="Calibri" w:hAnsi="Calibri" w:cs="Calibri"/>
            <w:iCs/>
          </w:rPr>
          <w:t>https://doi.org/10.7557/6.4861</w:t>
        </w:r>
      </w:hyperlink>
    </w:p>
    <w:p w14:paraId="37227DC4" w14:textId="77777777" w:rsidR="00D67431" w:rsidRPr="00D67431" w:rsidRDefault="00D67431" w:rsidP="00D67431">
      <w:pPr>
        <w:numPr>
          <w:ilvl w:val="0"/>
          <w:numId w:val="2"/>
        </w:numPr>
        <w:spacing w:after="0" w:line="240" w:lineRule="auto"/>
        <w:rPr>
          <w:rFonts w:ascii="Calibri" w:hAnsi="Calibri" w:cs="Calibri"/>
          <w:i/>
        </w:rPr>
      </w:pPr>
      <w:r w:rsidRPr="000970FB">
        <w:rPr>
          <w:rFonts w:ascii="Calibri" w:hAnsi="Calibri" w:cs="Calibri"/>
          <w:bCs/>
          <w:iCs/>
          <w:lang w:val="en-GB"/>
        </w:rPr>
        <w:t xml:space="preserve">Nesset, T., &amp; Sokolova, S. </w:t>
      </w:r>
      <w:r w:rsidRPr="000970FB">
        <w:rPr>
          <w:rFonts w:ascii="Calibri" w:hAnsi="Calibri" w:cs="Calibri"/>
          <w:b/>
          <w:bCs/>
          <w:iCs/>
        </w:rPr>
        <w:t>(2019).</w:t>
      </w:r>
      <w:r w:rsidRPr="000970FB">
        <w:rPr>
          <w:rFonts w:ascii="Calibri" w:hAnsi="Calibri" w:cs="Calibri"/>
          <w:bCs/>
          <w:iCs/>
          <w:lang w:val="en-GB"/>
        </w:rPr>
        <w:t xml:space="preserve"> Compounds and culture: Conceptual blending in Norwegian and Russian. </w:t>
      </w:r>
      <w:r w:rsidRPr="000970FB">
        <w:rPr>
          <w:rFonts w:ascii="Calibri" w:hAnsi="Calibri" w:cs="Calibri"/>
          <w:bCs/>
          <w:i/>
          <w:iCs/>
          <w:lang w:val="en-GB"/>
        </w:rPr>
        <w:t>Review of</w:t>
      </w:r>
      <w:r w:rsidRPr="00D67431">
        <w:rPr>
          <w:rFonts w:ascii="Calibri" w:hAnsi="Calibri" w:cs="Calibri"/>
          <w:bCs/>
          <w:i/>
          <w:iCs/>
          <w:lang w:val="en-GB"/>
        </w:rPr>
        <w:t xml:space="preserve"> Cognitive Linguistics</w:t>
      </w:r>
      <w:r w:rsidRPr="00D67431">
        <w:rPr>
          <w:rFonts w:ascii="Calibri" w:hAnsi="Calibri" w:cs="Calibri"/>
          <w:bCs/>
          <w:iCs/>
          <w:lang w:val="en-GB"/>
        </w:rPr>
        <w:t xml:space="preserve">, </w:t>
      </w:r>
      <w:r w:rsidRPr="00D67431">
        <w:rPr>
          <w:rFonts w:ascii="Calibri" w:hAnsi="Calibri" w:cs="Calibri"/>
          <w:bCs/>
          <w:i/>
          <w:lang w:val="en-GB"/>
        </w:rPr>
        <w:t>17</w:t>
      </w:r>
      <w:r w:rsidRPr="00D67431">
        <w:rPr>
          <w:rFonts w:ascii="Calibri" w:hAnsi="Calibri" w:cs="Calibri"/>
          <w:bCs/>
          <w:iCs/>
          <w:lang w:val="en-GB"/>
        </w:rPr>
        <w:t xml:space="preserve">(1), 257–274. ISSN 1877-9751, </w:t>
      </w:r>
      <w:proofErr w:type="spellStart"/>
      <w:r w:rsidRPr="00D67431">
        <w:rPr>
          <w:rFonts w:ascii="Calibri" w:hAnsi="Calibri" w:cs="Calibri"/>
          <w:bCs/>
          <w:iCs/>
          <w:lang w:val="en-GB"/>
        </w:rPr>
        <w:t>doi</w:t>
      </w:r>
      <w:proofErr w:type="spellEnd"/>
      <w:r w:rsidRPr="00D67431">
        <w:rPr>
          <w:rFonts w:ascii="Calibri" w:hAnsi="Calibri" w:cs="Calibri"/>
          <w:bCs/>
          <w:iCs/>
          <w:lang w:val="en-GB"/>
        </w:rPr>
        <w:t xml:space="preserve">: </w:t>
      </w:r>
      <w:hyperlink r:id="rId22" w:history="1">
        <w:r w:rsidRPr="00D67431">
          <w:rPr>
            <w:rStyle w:val="Hyperlink"/>
            <w:rFonts w:ascii="Calibri" w:hAnsi="Calibri" w:cs="Calibri"/>
            <w:iCs/>
            <w:lang w:val="en-GB"/>
          </w:rPr>
          <w:t>https://doi.org/10.1075/rcl.00034.nes</w:t>
        </w:r>
      </w:hyperlink>
    </w:p>
    <w:p w14:paraId="413F9F7F" w14:textId="278CA4DC" w:rsidR="00D67431" w:rsidRPr="000970FB" w:rsidRDefault="00D67431" w:rsidP="00D67431">
      <w:pPr>
        <w:numPr>
          <w:ilvl w:val="0"/>
          <w:numId w:val="2"/>
        </w:numPr>
        <w:spacing w:after="0" w:line="240" w:lineRule="auto"/>
        <w:rPr>
          <w:rFonts w:ascii="Calibri" w:hAnsi="Calibri" w:cs="Calibri"/>
          <w:i/>
        </w:rPr>
      </w:pPr>
      <w:r w:rsidRPr="00D67431">
        <w:rPr>
          <w:rFonts w:ascii="Calibri" w:hAnsi="Calibri" w:cs="Calibri"/>
          <w:bCs/>
          <w:iCs/>
          <w:lang w:val="en-GB"/>
        </w:rPr>
        <w:t xml:space="preserve">Sokolova, S., </w:t>
      </w:r>
      <w:proofErr w:type="spellStart"/>
      <w:r w:rsidRPr="00D67431">
        <w:rPr>
          <w:rFonts w:ascii="Calibri" w:hAnsi="Calibri" w:cs="Calibri"/>
        </w:rPr>
        <w:t>Petrukhina</w:t>
      </w:r>
      <w:proofErr w:type="spellEnd"/>
      <w:r w:rsidRPr="00D67431">
        <w:rPr>
          <w:rFonts w:ascii="Calibri" w:hAnsi="Calibri" w:cs="Calibri"/>
        </w:rPr>
        <w:t>, E, &amp; Egorov, D.</w:t>
      </w:r>
      <w:r w:rsidRPr="00D67431">
        <w:rPr>
          <w:rFonts w:ascii="Calibri" w:hAnsi="Calibri" w:cs="Calibri"/>
          <w:bCs/>
          <w:iCs/>
          <w:lang w:val="en-GB"/>
        </w:rPr>
        <w:t xml:space="preserve"> </w:t>
      </w:r>
      <w:r w:rsidRPr="00D67431">
        <w:rPr>
          <w:rFonts w:ascii="Calibri" w:hAnsi="Calibri" w:cs="Calibri"/>
          <w:b/>
          <w:bCs/>
          <w:iCs/>
        </w:rPr>
        <w:t xml:space="preserve">(2018). </w:t>
      </w:r>
      <w:r w:rsidRPr="00D67431">
        <w:rPr>
          <w:rFonts w:ascii="Calibri" w:hAnsi="Calibri" w:cs="Calibri"/>
          <w:bCs/>
          <w:iCs/>
          <w:lang w:val="en-GB"/>
        </w:rPr>
        <w:t xml:space="preserve">Aspect and the Past Tense: A Case Study of Russian Narrative Sequences. </w:t>
      </w:r>
      <w:r w:rsidRPr="00D67431">
        <w:rPr>
          <w:rFonts w:ascii="Calibri" w:hAnsi="Calibri" w:cs="Calibri"/>
          <w:bCs/>
          <w:i/>
          <w:iCs/>
          <w:lang w:val="en-GB"/>
        </w:rPr>
        <w:t xml:space="preserve">La relation temps/aspect: approaches </w:t>
      </w:r>
      <w:proofErr w:type="spellStart"/>
      <w:r w:rsidRPr="00D67431">
        <w:rPr>
          <w:rFonts w:ascii="Calibri" w:hAnsi="Calibri" w:cs="Calibri"/>
          <w:bCs/>
          <w:i/>
          <w:iCs/>
          <w:lang w:val="en-GB"/>
        </w:rPr>
        <w:t>typologique</w:t>
      </w:r>
      <w:proofErr w:type="spellEnd"/>
      <w:r w:rsidRPr="00D67431">
        <w:rPr>
          <w:rFonts w:ascii="Calibri" w:hAnsi="Calibri" w:cs="Calibri"/>
          <w:bCs/>
          <w:i/>
          <w:iCs/>
          <w:lang w:val="en-GB"/>
        </w:rPr>
        <w:t xml:space="preserve"> et contrastive</w:t>
      </w:r>
      <w:r w:rsidRPr="00D67431">
        <w:rPr>
          <w:rFonts w:ascii="Calibri" w:hAnsi="Calibri" w:cs="Calibri"/>
          <w:bCs/>
          <w:iCs/>
          <w:lang w:val="en-GB"/>
        </w:rPr>
        <w:t xml:space="preserve">. Proceedings of The Sixth Conference of the International Commission on </w:t>
      </w:r>
      <w:proofErr w:type="spellStart"/>
      <w:r w:rsidRPr="00D67431">
        <w:rPr>
          <w:rFonts w:ascii="Calibri" w:hAnsi="Calibri" w:cs="Calibri"/>
          <w:bCs/>
          <w:iCs/>
          <w:lang w:val="en-GB"/>
        </w:rPr>
        <w:t>Aspectology</w:t>
      </w:r>
      <w:proofErr w:type="spellEnd"/>
      <w:r w:rsidRPr="00D67431">
        <w:rPr>
          <w:rFonts w:ascii="Calibri" w:hAnsi="Calibri" w:cs="Calibri"/>
          <w:bCs/>
          <w:iCs/>
          <w:lang w:val="en-GB"/>
        </w:rPr>
        <w:t xml:space="preserve">, Université </w:t>
      </w:r>
      <w:r w:rsidRPr="000970FB">
        <w:rPr>
          <w:rFonts w:ascii="Calibri" w:hAnsi="Calibri" w:cs="Calibri"/>
          <w:bCs/>
          <w:iCs/>
          <w:lang w:val="en-GB"/>
        </w:rPr>
        <w:t xml:space="preserve">de Lille III (UL3), Lille, France, April 10-12, 2018, pp. 323–327. ISBN 978-2-84467-145-5 Available at: </w:t>
      </w:r>
      <w:hyperlink r:id="rId23" w:history="1">
        <w:r w:rsidR="000970FB" w:rsidRPr="00D67431">
          <w:rPr>
            <w:rStyle w:val="Hyperlink"/>
            <w:rFonts w:ascii="Calibri" w:hAnsi="Calibri" w:cs="Calibri"/>
          </w:rPr>
          <w:t>https://www.researchgate.net/publication/331608664_Aspect_and_the_Past_Tense_A_Case_Study_of_Russian_Narrative_Sequences</w:t>
        </w:r>
      </w:hyperlink>
    </w:p>
    <w:p w14:paraId="40D69611" w14:textId="77777777" w:rsidR="00D67431" w:rsidRPr="000970FB" w:rsidRDefault="00D67431" w:rsidP="00D67431">
      <w:pPr>
        <w:numPr>
          <w:ilvl w:val="0"/>
          <w:numId w:val="2"/>
        </w:numPr>
        <w:spacing w:after="0" w:line="240" w:lineRule="auto"/>
        <w:rPr>
          <w:rFonts w:ascii="Calibri" w:hAnsi="Calibri" w:cs="Calibri"/>
          <w:i/>
        </w:rPr>
      </w:pPr>
      <w:r w:rsidRPr="000970FB">
        <w:rPr>
          <w:rFonts w:ascii="Calibri" w:hAnsi="Calibri" w:cs="Calibri"/>
          <w:bCs/>
          <w:iCs/>
        </w:rPr>
        <w:t xml:space="preserve">Sokolova, S., &amp; Endresen, A. </w:t>
      </w:r>
      <w:r w:rsidRPr="000970FB">
        <w:rPr>
          <w:rFonts w:ascii="Calibri" w:hAnsi="Calibri" w:cs="Calibri"/>
          <w:b/>
          <w:bCs/>
          <w:iCs/>
        </w:rPr>
        <w:t xml:space="preserve">(2017). </w:t>
      </w:r>
      <w:r w:rsidRPr="000970FB">
        <w:rPr>
          <w:rFonts w:ascii="Calibri" w:hAnsi="Calibri" w:cs="Calibri"/>
          <w:bCs/>
          <w:iCs/>
        </w:rPr>
        <w:t xml:space="preserve">The Return of the Prefix ZA-, or What Determines the Prototype. In </w:t>
      </w:r>
      <w:r w:rsidRPr="000970FB">
        <w:rPr>
          <w:rFonts w:ascii="Calibri" w:hAnsi="Calibri" w:cs="Calibri"/>
          <w:bCs/>
          <w:iCs/>
          <w:lang w:val="en-GB"/>
        </w:rPr>
        <w:t xml:space="preserve">A. Makarova, S. M. Dickey, &amp; D. Divjak (Eds.), </w:t>
      </w:r>
      <w:r w:rsidRPr="000970FB">
        <w:rPr>
          <w:rFonts w:ascii="Calibri" w:hAnsi="Calibri" w:cs="Calibri"/>
          <w:bCs/>
          <w:i/>
          <w:iCs/>
          <w:lang w:val="en-GB"/>
        </w:rPr>
        <w:t>Each Venture a New Beginning: Studies in Cognitive Linguistics in Honor of Laura A. Janda</w:t>
      </w:r>
      <w:r w:rsidRPr="000970FB">
        <w:rPr>
          <w:rFonts w:ascii="Calibri" w:hAnsi="Calibri" w:cs="Calibri"/>
          <w:bCs/>
          <w:iCs/>
          <w:lang w:val="en-GB"/>
        </w:rPr>
        <w:t xml:space="preserve"> (pp.</w:t>
      </w:r>
      <w:r w:rsidRPr="000970FB">
        <w:rPr>
          <w:rFonts w:ascii="Calibri" w:hAnsi="Calibri" w:cs="Calibri"/>
          <w:bCs/>
          <w:iCs/>
        </w:rPr>
        <w:t xml:space="preserve"> 239</w:t>
      </w:r>
      <w:r w:rsidRPr="000970FB">
        <w:rPr>
          <w:rFonts w:ascii="Calibri" w:hAnsi="Calibri" w:cs="Calibri"/>
          <w:bCs/>
          <w:iCs/>
          <w:lang w:val="en-GB"/>
        </w:rPr>
        <w:t>–</w:t>
      </w:r>
      <w:r w:rsidRPr="000970FB">
        <w:rPr>
          <w:rFonts w:ascii="Calibri" w:hAnsi="Calibri" w:cs="Calibri"/>
          <w:bCs/>
          <w:iCs/>
        </w:rPr>
        <w:t xml:space="preserve">256). </w:t>
      </w:r>
      <w:r w:rsidRPr="000970FB">
        <w:rPr>
          <w:rFonts w:ascii="Calibri" w:hAnsi="Calibri" w:cs="Calibri"/>
          <w:bCs/>
          <w:iCs/>
          <w:lang w:val="en-GB"/>
        </w:rPr>
        <w:t xml:space="preserve">Bloomington, IN: Slavica Publishers. </w:t>
      </w:r>
      <w:r w:rsidRPr="000970FB">
        <w:rPr>
          <w:rFonts w:ascii="Calibri" w:hAnsi="Calibri" w:cs="Calibri"/>
          <w:bCs/>
          <w:iCs/>
        </w:rPr>
        <w:t xml:space="preserve">ISBN 978-0-89357-478-9. </w:t>
      </w:r>
      <w:r w:rsidRPr="000970FB">
        <w:rPr>
          <w:rFonts w:ascii="Calibri" w:hAnsi="Calibri" w:cs="Calibri"/>
          <w:bCs/>
          <w:iCs/>
          <w:lang w:val="en-GB"/>
        </w:rPr>
        <w:t>Available at</w:t>
      </w:r>
      <w:r w:rsidRPr="000970FB">
        <w:rPr>
          <w:rFonts w:ascii="Calibri" w:hAnsi="Calibri" w:cs="Calibri"/>
          <w:bCs/>
          <w:iCs/>
        </w:rPr>
        <w:t xml:space="preserve">: </w:t>
      </w:r>
      <w:hyperlink r:id="rId24" w:history="1">
        <w:r w:rsidRPr="000970FB">
          <w:rPr>
            <w:rStyle w:val="Hyperlink"/>
            <w:rFonts w:ascii="Calibri" w:hAnsi="Calibri" w:cs="Calibri"/>
            <w:iCs/>
          </w:rPr>
          <w:t>muse.jhu.edu/book/57545</w:t>
        </w:r>
      </w:hyperlink>
    </w:p>
    <w:p w14:paraId="0347D63B" w14:textId="77777777" w:rsidR="00D67431" w:rsidRPr="00D67431" w:rsidRDefault="00D67431" w:rsidP="00D67431">
      <w:pPr>
        <w:numPr>
          <w:ilvl w:val="0"/>
          <w:numId w:val="2"/>
        </w:numPr>
        <w:spacing w:after="0" w:line="240" w:lineRule="auto"/>
        <w:rPr>
          <w:rFonts w:ascii="Calibri" w:hAnsi="Calibri" w:cs="Calibri"/>
          <w:i/>
        </w:rPr>
      </w:pPr>
      <w:r w:rsidRPr="000970FB">
        <w:rPr>
          <w:rFonts w:ascii="Calibri" w:hAnsi="Calibri" w:cs="Calibri"/>
          <w:bCs/>
          <w:iCs/>
          <w:lang w:val="en-GB"/>
        </w:rPr>
        <w:t xml:space="preserve">Kuznetsova, J., &amp; Sokolova, S. </w:t>
      </w:r>
      <w:r w:rsidRPr="000970FB">
        <w:rPr>
          <w:rFonts w:ascii="Calibri" w:hAnsi="Calibri" w:cs="Calibri"/>
          <w:b/>
          <w:bCs/>
          <w:iCs/>
        </w:rPr>
        <w:t xml:space="preserve">(2016). </w:t>
      </w:r>
      <w:r w:rsidRPr="000970FB">
        <w:rPr>
          <w:rFonts w:ascii="Calibri" w:hAnsi="Calibri" w:cs="Calibri"/>
          <w:bCs/>
          <w:iCs/>
          <w:lang w:val="en-GB"/>
        </w:rPr>
        <w:t>Aspectual</w:t>
      </w:r>
      <w:r w:rsidRPr="00D67431">
        <w:rPr>
          <w:rFonts w:ascii="Calibri" w:hAnsi="Calibri" w:cs="Calibri"/>
          <w:bCs/>
          <w:iCs/>
          <w:lang w:val="en-GB"/>
        </w:rPr>
        <w:t xml:space="preserve"> triplets in Russian: semantic predictability and regularity. </w:t>
      </w:r>
      <w:r w:rsidRPr="00D67431">
        <w:rPr>
          <w:rFonts w:ascii="Calibri" w:hAnsi="Calibri" w:cs="Calibri"/>
          <w:bCs/>
          <w:i/>
          <w:iCs/>
          <w:lang w:val="en-GB"/>
        </w:rPr>
        <w:t>Russian Linguistics</w:t>
      </w:r>
      <w:r w:rsidRPr="00D67431">
        <w:rPr>
          <w:rFonts w:ascii="Calibri" w:hAnsi="Calibri" w:cs="Calibri"/>
          <w:bCs/>
          <w:lang w:val="en-GB"/>
        </w:rPr>
        <w:t>,</w:t>
      </w:r>
      <w:r w:rsidRPr="00D67431">
        <w:rPr>
          <w:rFonts w:ascii="Calibri" w:hAnsi="Calibri" w:cs="Calibri"/>
          <w:bCs/>
          <w:iCs/>
          <w:lang w:val="en-GB"/>
        </w:rPr>
        <w:t xml:space="preserve"> </w:t>
      </w:r>
      <w:r w:rsidRPr="00D67431">
        <w:rPr>
          <w:rFonts w:ascii="Calibri" w:hAnsi="Calibri" w:cs="Calibri"/>
          <w:bCs/>
          <w:i/>
          <w:lang w:val="en-GB"/>
        </w:rPr>
        <w:t>40</w:t>
      </w:r>
      <w:r w:rsidRPr="00D67431">
        <w:rPr>
          <w:rFonts w:ascii="Calibri" w:hAnsi="Calibri" w:cs="Calibri"/>
          <w:bCs/>
          <w:iCs/>
          <w:lang w:val="en-GB"/>
        </w:rPr>
        <w:t xml:space="preserve">(3), 215–230. Springer Netherlands. </w:t>
      </w:r>
      <w:proofErr w:type="spellStart"/>
      <w:r w:rsidRPr="00D67431">
        <w:rPr>
          <w:rFonts w:ascii="Calibri" w:hAnsi="Calibri" w:cs="Calibri"/>
          <w:bCs/>
          <w:iCs/>
          <w:lang w:val="en-GB"/>
        </w:rPr>
        <w:t>doi</w:t>
      </w:r>
      <w:proofErr w:type="spellEnd"/>
      <w:r w:rsidRPr="00D67431">
        <w:rPr>
          <w:rFonts w:ascii="Calibri" w:hAnsi="Calibri" w:cs="Calibri"/>
          <w:bCs/>
          <w:iCs/>
          <w:lang w:val="en-GB"/>
        </w:rPr>
        <w:t xml:space="preserve">: </w:t>
      </w:r>
      <w:hyperlink r:id="rId25" w:history="1">
        <w:r w:rsidRPr="00AA60BA">
          <w:rPr>
            <w:rStyle w:val="Hyperlink"/>
            <w:rFonts w:ascii="Calibri" w:hAnsi="Calibri" w:cs="Calibri"/>
            <w:iCs/>
          </w:rPr>
          <w:t>https://doi.org/10.1007/s11185-016-9166-9</w:t>
        </w:r>
      </w:hyperlink>
    </w:p>
    <w:p w14:paraId="75F256EB" w14:textId="77777777" w:rsidR="00D67431" w:rsidRPr="000970FB" w:rsidRDefault="00D67431" w:rsidP="00D67431">
      <w:pPr>
        <w:numPr>
          <w:ilvl w:val="0"/>
          <w:numId w:val="2"/>
        </w:numPr>
        <w:spacing w:after="0" w:line="240" w:lineRule="auto"/>
        <w:rPr>
          <w:rFonts w:ascii="Calibri" w:hAnsi="Calibri" w:cs="Calibri"/>
          <w:i/>
        </w:rPr>
      </w:pPr>
      <w:r w:rsidRPr="00D67431">
        <w:rPr>
          <w:rFonts w:ascii="Calibri" w:hAnsi="Calibri" w:cs="Calibri"/>
          <w:bCs/>
          <w:iCs/>
        </w:rPr>
        <w:lastRenderedPageBreak/>
        <w:t xml:space="preserve">Sokolova, S, &amp; Edberg, B. H. </w:t>
      </w:r>
      <w:r w:rsidRPr="00D67431">
        <w:rPr>
          <w:rFonts w:ascii="Calibri" w:hAnsi="Calibri" w:cs="Calibri"/>
          <w:b/>
          <w:bCs/>
          <w:iCs/>
        </w:rPr>
        <w:t xml:space="preserve">(2016). </w:t>
      </w:r>
      <w:r w:rsidRPr="00D67431">
        <w:rPr>
          <w:rFonts w:ascii="Calibri" w:hAnsi="Calibri" w:cs="Calibri"/>
          <w:bCs/>
          <w:iCs/>
          <w:lang w:val="cs-CZ"/>
        </w:rPr>
        <w:t>Č</w:t>
      </w:r>
      <w:r w:rsidRPr="008822AC">
        <w:rPr>
          <w:rFonts w:ascii="Calibri" w:hAnsi="Calibri" w:cs="Calibri"/>
          <w:bCs/>
          <w:iCs/>
          <w:lang w:val="nb-NO"/>
        </w:rPr>
        <w:t xml:space="preserve">to </w:t>
      </w:r>
      <w:proofErr w:type="spellStart"/>
      <w:r w:rsidRPr="008822AC">
        <w:rPr>
          <w:rFonts w:ascii="Calibri" w:hAnsi="Calibri" w:cs="Calibri"/>
          <w:bCs/>
          <w:iCs/>
          <w:lang w:val="nb-NO"/>
        </w:rPr>
        <w:t>takoe</w:t>
      </w:r>
      <w:proofErr w:type="spellEnd"/>
      <w:r w:rsidRPr="008822AC">
        <w:rPr>
          <w:rFonts w:ascii="Calibri" w:hAnsi="Calibri" w:cs="Calibri"/>
          <w:bCs/>
          <w:iCs/>
          <w:lang w:val="nb-NO"/>
        </w:rPr>
        <w:t xml:space="preserve"> </w:t>
      </w:r>
      <w:proofErr w:type="spellStart"/>
      <w:r w:rsidRPr="008822AC">
        <w:rPr>
          <w:rFonts w:ascii="Calibri" w:hAnsi="Calibri" w:cs="Calibri"/>
          <w:bCs/>
          <w:i/>
          <w:iCs/>
          <w:lang w:val="nb-NO"/>
        </w:rPr>
        <w:t>valjut-rynok</w:t>
      </w:r>
      <w:proofErr w:type="spellEnd"/>
      <w:r w:rsidRPr="008822AC">
        <w:rPr>
          <w:rFonts w:ascii="Calibri" w:hAnsi="Calibri" w:cs="Calibri"/>
          <w:bCs/>
          <w:iCs/>
          <w:lang w:val="nb-NO"/>
        </w:rPr>
        <w:t xml:space="preserve">? </w:t>
      </w:r>
      <w:proofErr w:type="spellStart"/>
      <w:r w:rsidRPr="008822AC">
        <w:rPr>
          <w:rFonts w:ascii="Calibri" w:hAnsi="Calibri" w:cs="Calibri"/>
          <w:bCs/>
          <w:iCs/>
          <w:lang w:val="nb-NO"/>
        </w:rPr>
        <w:t>Xarakteristika</w:t>
      </w:r>
      <w:proofErr w:type="spellEnd"/>
      <w:r w:rsidRPr="008822AC">
        <w:rPr>
          <w:rFonts w:ascii="Calibri" w:hAnsi="Calibri" w:cs="Calibri"/>
          <w:bCs/>
          <w:iCs/>
          <w:lang w:val="nb-NO"/>
        </w:rPr>
        <w:t xml:space="preserve"> </w:t>
      </w:r>
      <w:proofErr w:type="spellStart"/>
      <w:r w:rsidRPr="008822AC">
        <w:rPr>
          <w:rFonts w:ascii="Calibri" w:hAnsi="Calibri" w:cs="Calibri"/>
          <w:bCs/>
          <w:iCs/>
          <w:lang w:val="nb-NO"/>
        </w:rPr>
        <w:t>imennyx</w:t>
      </w:r>
      <w:proofErr w:type="spellEnd"/>
      <w:r w:rsidRPr="008822AC">
        <w:rPr>
          <w:rFonts w:ascii="Calibri" w:hAnsi="Calibri" w:cs="Calibri"/>
          <w:bCs/>
          <w:iCs/>
          <w:lang w:val="nb-NO"/>
        </w:rPr>
        <w:t xml:space="preserve"> </w:t>
      </w:r>
      <w:proofErr w:type="spellStart"/>
      <w:r w:rsidRPr="008822AC">
        <w:rPr>
          <w:rFonts w:ascii="Calibri" w:hAnsi="Calibri" w:cs="Calibri"/>
          <w:bCs/>
          <w:iCs/>
          <w:lang w:val="nb-NO"/>
        </w:rPr>
        <w:t>kompositov</w:t>
      </w:r>
      <w:proofErr w:type="spellEnd"/>
      <w:r w:rsidRPr="008822AC">
        <w:rPr>
          <w:rFonts w:ascii="Calibri" w:hAnsi="Calibri" w:cs="Calibri"/>
          <w:bCs/>
          <w:iCs/>
          <w:lang w:val="nb-NO"/>
        </w:rPr>
        <w:t xml:space="preserve"> v </w:t>
      </w:r>
      <w:proofErr w:type="spellStart"/>
      <w:r w:rsidRPr="008822AC">
        <w:rPr>
          <w:rFonts w:ascii="Calibri" w:hAnsi="Calibri" w:cs="Calibri"/>
          <w:bCs/>
          <w:iCs/>
          <w:lang w:val="nb-NO"/>
        </w:rPr>
        <w:t>russkom</w:t>
      </w:r>
      <w:proofErr w:type="spellEnd"/>
      <w:r w:rsidRPr="008822AC">
        <w:rPr>
          <w:rFonts w:ascii="Calibri" w:hAnsi="Calibri" w:cs="Calibri"/>
          <w:bCs/>
          <w:iCs/>
          <w:lang w:val="nb-NO"/>
        </w:rPr>
        <w:t xml:space="preserve"> </w:t>
      </w:r>
      <w:proofErr w:type="spellStart"/>
      <w:r w:rsidRPr="008822AC">
        <w:rPr>
          <w:rFonts w:ascii="Calibri" w:hAnsi="Calibri" w:cs="Calibri"/>
          <w:bCs/>
          <w:iCs/>
          <w:lang w:val="nb-NO"/>
        </w:rPr>
        <w:t>jazyke</w:t>
      </w:r>
      <w:proofErr w:type="spellEnd"/>
      <w:r w:rsidRPr="008822AC">
        <w:rPr>
          <w:rFonts w:ascii="Calibri" w:hAnsi="Calibri" w:cs="Calibri"/>
          <w:bCs/>
          <w:iCs/>
          <w:lang w:val="nb-NO"/>
        </w:rPr>
        <w:t xml:space="preserve"> </w:t>
      </w:r>
      <w:proofErr w:type="spellStart"/>
      <w:r w:rsidRPr="008822AC">
        <w:rPr>
          <w:rFonts w:ascii="Calibri" w:hAnsi="Calibri" w:cs="Calibri"/>
          <w:bCs/>
          <w:iCs/>
          <w:lang w:val="nb-NO"/>
        </w:rPr>
        <w:t>po</w:t>
      </w:r>
      <w:proofErr w:type="spellEnd"/>
      <w:r w:rsidRPr="008822AC">
        <w:rPr>
          <w:rFonts w:ascii="Calibri" w:hAnsi="Calibri" w:cs="Calibri"/>
          <w:bCs/>
          <w:iCs/>
          <w:lang w:val="nb-NO"/>
        </w:rPr>
        <w:t xml:space="preserve"> </w:t>
      </w:r>
      <w:proofErr w:type="spellStart"/>
      <w:r w:rsidRPr="008822AC">
        <w:rPr>
          <w:rFonts w:ascii="Calibri" w:hAnsi="Calibri" w:cs="Calibri"/>
          <w:bCs/>
          <w:iCs/>
          <w:lang w:val="nb-NO"/>
        </w:rPr>
        <w:t>resultatam</w:t>
      </w:r>
      <w:proofErr w:type="spellEnd"/>
      <w:r w:rsidRPr="008822AC">
        <w:rPr>
          <w:rFonts w:ascii="Calibri" w:hAnsi="Calibri" w:cs="Calibri"/>
          <w:bCs/>
          <w:iCs/>
          <w:lang w:val="nb-NO"/>
        </w:rPr>
        <w:t xml:space="preserve"> korpusa i </w:t>
      </w:r>
      <w:proofErr w:type="spellStart"/>
      <w:r w:rsidRPr="008822AC">
        <w:rPr>
          <w:rFonts w:ascii="Calibri" w:hAnsi="Calibri" w:cs="Calibri"/>
          <w:bCs/>
          <w:iCs/>
          <w:lang w:val="nb-NO"/>
        </w:rPr>
        <w:t>èksperimenta</w:t>
      </w:r>
      <w:proofErr w:type="spellEnd"/>
      <w:r w:rsidRPr="008822AC">
        <w:rPr>
          <w:rFonts w:ascii="Calibri" w:hAnsi="Calibri" w:cs="Calibri"/>
          <w:bCs/>
          <w:iCs/>
          <w:lang w:val="nb-NO"/>
        </w:rPr>
        <w:t xml:space="preserve">. </w:t>
      </w:r>
      <w:r w:rsidRPr="00D67431">
        <w:rPr>
          <w:rFonts w:ascii="Calibri" w:hAnsi="Calibri" w:cs="Calibri"/>
          <w:bCs/>
          <w:iCs/>
        </w:rPr>
        <w:t xml:space="preserve">Proceedings of the conference </w:t>
      </w:r>
      <w:r w:rsidRPr="00D67431">
        <w:rPr>
          <w:rFonts w:ascii="Calibri" w:hAnsi="Calibri" w:cs="Calibri"/>
          <w:bCs/>
          <w:i/>
          <w:iCs/>
        </w:rPr>
        <w:t>New Russia: traditions and innovations in language and language science</w:t>
      </w:r>
      <w:r w:rsidRPr="00D67431">
        <w:rPr>
          <w:rFonts w:ascii="Calibri" w:hAnsi="Calibri" w:cs="Calibri"/>
          <w:bCs/>
          <w:iCs/>
        </w:rPr>
        <w:t xml:space="preserve">. Ural Federal </w:t>
      </w:r>
      <w:r w:rsidRPr="000970FB">
        <w:rPr>
          <w:rFonts w:ascii="Calibri" w:hAnsi="Calibri" w:cs="Calibri"/>
          <w:bCs/>
          <w:iCs/>
        </w:rPr>
        <w:t>University, Ekaterinburg, September 28-30, 2016, pp. 178</w:t>
      </w:r>
      <w:r w:rsidRPr="000970FB">
        <w:rPr>
          <w:rFonts w:ascii="Calibri" w:hAnsi="Calibri" w:cs="Calibri"/>
          <w:bCs/>
          <w:iCs/>
          <w:lang w:val="en-GB"/>
        </w:rPr>
        <w:t>–</w:t>
      </w:r>
      <w:r w:rsidRPr="000970FB">
        <w:rPr>
          <w:rFonts w:ascii="Calibri" w:hAnsi="Calibri" w:cs="Calibri"/>
          <w:bCs/>
          <w:iCs/>
        </w:rPr>
        <w:t xml:space="preserve">186. ISBN 978-5-7525-3118-7. </w:t>
      </w:r>
      <w:proofErr w:type="spellStart"/>
      <w:r w:rsidRPr="000970FB">
        <w:rPr>
          <w:rFonts w:ascii="Calibri" w:hAnsi="Calibri" w:cs="Calibri"/>
          <w:bCs/>
          <w:iCs/>
        </w:rPr>
        <w:t>Availbale</w:t>
      </w:r>
      <w:proofErr w:type="spellEnd"/>
      <w:r w:rsidRPr="000970FB">
        <w:rPr>
          <w:rFonts w:ascii="Calibri" w:hAnsi="Calibri" w:cs="Calibri"/>
          <w:bCs/>
          <w:iCs/>
        </w:rPr>
        <w:t xml:space="preserve"> at: </w:t>
      </w:r>
      <w:hyperlink r:id="rId26" w:history="1">
        <w:r w:rsidRPr="000970FB">
          <w:rPr>
            <w:rStyle w:val="Hyperlink"/>
            <w:rFonts w:ascii="Calibri" w:hAnsi="Calibri" w:cs="Calibri"/>
            <w:iCs/>
          </w:rPr>
          <w:t>http://elar.urfu.ru/bitstream/10995/42884/1/nr_2016_19.pdf</w:t>
        </w:r>
      </w:hyperlink>
    </w:p>
    <w:p w14:paraId="6CFD6C22" w14:textId="77777777" w:rsidR="00D67431" w:rsidRPr="000970FB" w:rsidRDefault="00D67431" w:rsidP="00D67431">
      <w:pPr>
        <w:numPr>
          <w:ilvl w:val="0"/>
          <w:numId w:val="2"/>
        </w:numPr>
        <w:spacing w:after="0" w:line="240" w:lineRule="auto"/>
        <w:rPr>
          <w:rFonts w:ascii="Calibri" w:hAnsi="Calibri" w:cs="Calibri"/>
          <w:i/>
        </w:rPr>
      </w:pPr>
      <w:r w:rsidRPr="000970FB">
        <w:rPr>
          <w:rFonts w:ascii="Calibri" w:hAnsi="Calibri" w:cs="Calibri"/>
          <w:bCs/>
          <w:iCs/>
          <w:lang w:val="en-GB"/>
        </w:rPr>
        <w:t xml:space="preserve">Sokolova, S. </w:t>
      </w:r>
      <w:r w:rsidRPr="000970FB">
        <w:rPr>
          <w:rFonts w:ascii="Calibri" w:hAnsi="Calibri" w:cs="Calibri"/>
          <w:b/>
          <w:bCs/>
          <w:iCs/>
        </w:rPr>
        <w:t xml:space="preserve">(2015). </w:t>
      </w:r>
      <w:r w:rsidRPr="000970FB">
        <w:rPr>
          <w:rFonts w:ascii="Calibri" w:hAnsi="Calibri" w:cs="Calibri"/>
          <w:bCs/>
          <w:iCs/>
          <w:lang w:val="en-GB"/>
        </w:rPr>
        <w:t>“</w:t>
      </w:r>
      <w:proofErr w:type="spellStart"/>
      <w:r w:rsidRPr="000970FB">
        <w:rPr>
          <w:rFonts w:ascii="Calibri" w:hAnsi="Calibri" w:cs="Calibri"/>
          <w:bCs/>
          <w:iCs/>
          <w:lang w:val="en-GB"/>
        </w:rPr>
        <w:t>Rabotnul</w:t>
      </w:r>
      <w:proofErr w:type="spellEnd"/>
      <w:r w:rsidRPr="000970FB">
        <w:rPr>
          <w:rFonts w:ascii="Calibri" w:hAnsi="Calibri" w:cs="Calibri"/>
          <w:bCs/>
          <w:iCs/>
          <w:lang w:val="en-GB"/>
        </w:rPr>
        <w:t xml:space="preserve"> </w:t>
      </w:r>
      <w:proofErr w:type="spellStart"/>
      <w:r w:rsidRPr="000970FB">
        <w:rPr>
          <w:rFonts w:ascii="Calibri" w:hAnsi="Calibri" w:cs="Calibri"/>
          <w:bCs/>
          <w:iCs/>
          <w:lang w:val="en-GB"/>
        </w:rPr>
        <w:t>na</w:t>
      </w:r>
      <w:proofErr w:type="spellEnd"/>
      <w:r w:rsidRPr="000970FB">
        <w:rPr>
          <w:rFonts w:ascii="Calibri" w:hAnsi="Calibri" w:cs="Calibri"/>
          <w:bCs/>
          <w:iCs/>
          <w:lang w:val="en-GB"/>
        </w:rPr>
        <w:t xml:space="preserve"> </w:t>
      </w:r>
      <w:proofErr w:type="spellStart"/>
      <w:r w:rsidRPr="000970FB">
        <w:rPr>
          <w:rFonts w:ascii="Calibri" w:hAnsi="Calibri" w:cs="Calibri"/>
          <w:bCs/>
          <w:iCs/>
          <w:lang w:val="en-GB"/>
        </w:rPr>
        <w:t>slavu</w:t>
      </w:r>
      <w:proofErr w:type="spellEnd"/>
      <w:r w:rsidRPr="000970FB">
        <w:rPr>
          <w:rFonts w:ascii="Calibri" w:hAnsi="Calibri" w:cs="Calibri"/>
          <w:bCs/>
          <w:iCs/>
          <w:lang w:val="en-GB"/>
        </w:rPr>
        <w:t xml:space="preserve"> – </w:t>
      </w:r>
      <w:proofErr w:type="spellStart"/>
      <w:r w:rsidRPr="000970FB">
        <w:rPr>
          <w:rFonts w:ascii="Calibri" w:hAnsi="Calibri" w:cs="Calibri"/>
          <w:bCs/>
          <w:iCs/>
          <w:lang w:val="en-GB"/>
        </w:rPr>
        <w:t>gul’ni</w:t>
      </w:r>
      <w:proofErr w:type="spellEnd"/>
      <w:r w:rsidRPr="000970FB">
        <w:rPr>
          <w:rFonts w:ascii="Calibri" w:hAnsi="Calibri" w:cs="Calibri"/>
          <w:bCs/>
          <w:iCs/>
          <w:lang w:val="en-GB"/>
        </w:rPr>
        <w:t xml:space="preserve"> </w:t>
      </w:r>
      <w:proofErr w:type="spellStart"/>
      <w:r w:rsidRPr="000970FB">
        <w:rPr>
          <w:rFonts w:ascii="Calibri" w:hAnsi="Calibri" w:cs="Calibri"/>
          <w:bCs/>
          <w:iCs/>
          <w:lang w:val="en-GB"/>
        </w:rPr>
        <w:t>smelo</w:t>
      </w:r>
      <w:proofErr w:type="spellEnd"/>
      <w:r w:rsidRPr="000970FB">
        <w:rPr>
          <w:rFonts w:ascii="Calibri" w:hAnsi="Calibri" w:cs="Calibri"/>
          <w:bCs/>
          <w:iCs/>
          <w:lang w:val="en-GB"/>
        </w:rPr>
        <w:t xml:space="preserve">!”: –NU- As a Universal Aspectual Marker in Non-standard Russian. In </w:t>
      </w:r>
      <w:proofErr w:type="spellStart"/>
      <w:r w:rsidRPr="000970FB">
        <w:rPr>
          <w:rFonts w:ascii="Calibri" w:hAnsi="Calibri" w:cs="Calibri"/>
          <w:bCs/>
          <w:iCs/>
          <w:lang w:val="en-GB"/>
        </w:rPr>
        <w:t>Kitajo</w:t>
      </w:r>
      <w:proofErr w:type="spellEnd"/>
      <w:r w:rsidRPr="000970FB">
        <w:rPr>
          <w:rFonts w:ascii="Calibri" w:hAnsi="Calibri" w:cs="Calibri"/>
          <w:bCs/>
          <w:iCs/>
          <w:lang w:val="en-GB"/>
        </w:rPr>
        <w:t xml:space="preserve">, M. (Ed.) </w:t>
      </w:r>
      <w:proofErr w:type="spellStart"/>
      <w:r w:rsidRPr="000970FB">
        <w:rPr>
          <w:rFonts w:ascii="Calibri" w:hAnsi="Calibri" w:cs="Calibri"/>
          <w:bCs/>
          <w:i/>
          <w:lang w:val="en-GB"/>
        </w:rPr>
        <w:t>Aspektual’naja</w:t>
      </w:r>
      <w:proofErr w:type="spellEnd"/>
      <w:r w:rsidRPr="000970FB">
        <w:rPr>
          <w:rFonts w:ascii="Calibri" w:hAnsi="Calibri" w:cs="Calibri"/>
          <w:bCs/>
          <w:i/>
          <w:lang w:val="en-GB"/>
        </w:rPr>
        <w:t xml:space="preserve"> </w:t>
      </w:r>
      <w:proofErr w:type="spellStart"/>
      <w:r w:rsidRPr="000970FB">
        <w:rPr>
          <w:rFonts w:ascii="Calibri" w:hAnsi="Calibri" w:cs="Calibri"/>
          <w:bCs/>
          <w:i/>
          <w:lang w:val="en-GB"/>
        </w:rPr>
        <w:t>semanticheskaja</w:t>
      </w:r>
      <w:proofErr w:type="spellEnd"/>
      <w:r w:rsidRPr="000970FB">
        <w:rPr>
          <w:rFonts w:ascii="Calibri" w:hAnsi="Calibri" w:cs="Calibri"/>
          <w:bCs/>
          <w:i/>
          <w:lang w:val="en-GB"/>
        </w:rPr>
        <w:t xml:space="preserve"> zona: </w:t>
      </w:r>
      <w:proofErr w:type="spellStart"/>
      <w:r w:rsidRPr="000970FB">
        <w:rPr>
          <w:rFonts w:ascii="Calibri" w:hAnsi="Calibri" w:cs="Calibri"/>
          <w:bCs/>
          <w:i/>
          <w:lang w:val="en-GB"/>
        </w:rPr>
        <w:t>tipologija</w:t>
      </w:r>
      <w:proofErr w:type="spellEnd"/>
      <w:r w:rsidRPr="000970FB">
        <w:rPr>
          <w:rFonts w:ascii="Calibri" w:hAnsi="Calibri" w:cs="Calibri"/>
          <w:bCs/>
          <w:i/>
          <w:lang w:val="en-GB"/>
        </w:rPr>
        <w:t xml:space="preserve"> </w:t>
      </w:r>
      <w:proofErr w:type="spellStart"/>
      <w:r w:rsidRPr="000970FB">
        <w:rPr>
          <w:rFonts w:ascii="Calibri" w:hAnsi="Calibri" w:cs="Calibri"/>
          <w:bCs/>
          <w:i/>
          <w:lang w:val="en-GB"/>
        </w:rPr>
        <w:t>sistem</w:t>
      </w:r>
      <w:proofErr w:type="spellEnd"/>
      <w:r w:rsidRPr="000970FB">
        <w:rPr>
          <w:rFonts w:ascii="Calibri" w:hAnsi="Calibri" w:cs="Calibri"/>
          <w:bCs/>
          <w:i/>
          <w:lang w:val="en-GB"/>
        </w:rPr>
        <w:t xml:space="preserve"> </w:t>
      </w:r>
      <w:proofErr w:type="spellStart"/>
      <w:r w:rsidRPr="000970FB">
        <w:rPr>
          <w:rFonts w:ascii="Calibri" w:hAnsi="Calibri" w:cs="Calibri"/>
          <w:bCs/>
          <w:i/>
          <w:lang w:val="en-GB"/>
        </w:rPr>
        <w:t>i</w:t>
      </w:r>
      <w:proofErr w:type="spellEnd"/>
      <w:r w:rsidRPr="000970FB">
        <w:rPr>
          <w:rFonts w:ascii="Calibri" w:hAnsi="Calibri" w:cs="Calibri"/>
          <w:bCs/>
          <w:i/>
          <w:lang w:val="en-GB"/>
        </w:rPr>
        <w:t xml:space="preserve"> </w:t>
      </w:r>
      <w:proofErr w:type="spellStart"/>
      <w:r w:rsidRPr="000970FB">
        <w:rPr>
          <w:rFonts w:ascii="Calibri" w:hAnsi="Calibri" w:cs="Calibri"/>
          <w:bCs/>
          <w:i/>
          <w:lang w:val="en-GB"/>
        </w:rPr>
        <w:t>scenarii</w:t>
      </w:r>
      <w:proofErr w:type="spellEnd"/>
      <w:r w:rsidRPr="000970FB">
        <w:rPr>
          <w:rFonts w:ascii="Calibri" w:hAnsi="Calibri" w:cs="Calibri"/>
          <w:bCs/>
          <w:i/>
          <w:lang w:val="en-GB"/>
        </w:rPr>
        <w:t xml:space="preserve"> </w:t>
      </w:r>
      <w:proofErr w:type="spellStart"/>
      <w:r w:rsidRPr="000970FB">
        <w:rPr>
          <w:rFonts w:ascii="Calibri" w:hAnsi="Calibri" w:cs="Calibri"/>
          <w:bCs/>
          <w:i/>
          <w:lang w:val="en-GB"/>
        </w:rPr>
        <w:t>diaxronicheskogo</w:t>
      </w:r>
      <w:proofErr w:type="spellEnd"/>
      <w:r w:rsidRPr="000970FB">
        <w:rPr>
          <w:rFonts w:ascii="Calibri" w:hAnsi="Calibri" w:cs="Calibri"/>
          <w:bCs/>
          <w:i/>
          <w:lang w:val="en-GB"/>
        </w:rPr>
        <w:t xml:space="preserve"> </w:t>
      </w:r>
      <w:proofErr w:type="spellStart"/>
      <w:r w:rsidRPr="000970FB">
        <w:rPr>
          <w:rFonts w:ascii="Calibri" w:hAnsi="Calibri" w:cs="Calibri"/>
          <w:bCs/>
          <w:i/>
          <w:lang w:val="en-GB"/>
        </w:rPr>
        <w:t>razvitija</w:t>
      </w:r>
      <w:proofErr w:type="spellEnd"/>
      <w:r w:rsidRPr="000970FB">
        <w:rPr>
          <w:rFonts w:ascii="Calibri" w:hAnsi="Calibri" w:cs="Calibri"/>
          <w:bCs/>
          <w:iCs/>
          <w:lang w:val="en-GB"/>
        </w:rPr>
        <w:t xml:space="preserve">. Proceedings of The Fifth Conference of the International Commission on </w:t>
      </w:r>
      <w:proofErr w:type="spellStart"/>
      <w:r w:rsidRPr="000970FB">
        <w:rPr>
          <w:rFonts w:ascii="Calibri" w:hAnsi="Calibri" w:cs="Calibri"/>
          <w:bCs/>
          <w:iCs/>
          <w:lang w:val="en-GB"/>
        </w:rPr>
        <w:t>Aspectology</w:t>
      </w:r>
      <w:proofErr w:type="spellEnd"/>
      <w:r w:rsidRPr="000970FB">
        <w:rPr>
          <w:rFonts w:ascii="Calibri" w:hAnsi="Calibri" w:cs="Calibri"/>
          <w:bCs/>
          <w:iCs/>
          <w:lang w:val="en-GB"/>
        </w:rPr>
        <w:t xml:space="preserve">, Kyoto Sangyo University, Kyoto, Japan, November 13-15, 2015, pp. 271–277. ISBN 978-4-905726-35-7. Available at: </w:t>
      </w:r>
      <w:hyperlink r:id="rId27" w:history="1">
        <w:r w:rsidRPr="000970FB">
          <w:rPr>
            <w:rStyle w:val="Hyperlink"/>
            <w:rFonts w:ascii="Calibri" w:hAnsi="Calibri" w:cs="Calibri"/>
            <w:iCs/>
            <w:lang w:val="nb-NO"/>
          </w:rPr>
          <w:t>https://hdl.handle.net/10037/10057</w:t>
        </w:r>
      </w:hyperlink>
    </w:p>
    <w:p w14:paraId="512A415F" w14:textId="77777777" w:rsidR="00D67431" w:rsidRPr="00D67431" w:rsidRDefault="00D67431" w:rsidP="00D67431">
      <w:pPr>
        <w:numPr>
          <w:ilvl w:val="0"/>
          <w:numId w:val="2"/>
        </w:numPr>
        <w:spacing w:after="0" w:line="240" w:lineRule="auto"/>
        <w:rPr>
          <w:rFonts w:ascii="Calibri" w:hAnsi="Calibri" w:cs="Calibri"/>
          <w:i/>
        </w:rPr>
      </w:pPr>
      <w:r w:rsidRPr="000970FB">
        <w:rPr>
          <w:rFonts w:ascii="Calibri" w:hAnsi="Calibri" w:cs="Calibri"/>
          <w:bCs/>
          <w:iCs/>
          <w:lang w:val="en-GB"/>
        </w:rPr>
        <w:t xml:space="preserve">Sokolova, S. </w:t>
      </w:r>
      <w:r w:rsidRPr="000970FB">
        <w:rPr>
          <w:rFonts w:ascii="Calibri" w:hAnsi="Calibri" w:cs="Calibri"/>
          <w:b/>
          <w:bCs/>
          <w:iCs/>
        </w:rPr>
        <w:t xml:space="preserve">(2013). </w:t>
      </w:r>
      <w:r w:rsidRPr="000970FB">
        <w:rPr>
          <w:rFonts w:ascii="Calibri" w:hAnsi="Calibri" w:cs="Calibri"/>
          <w:bCs/>
          <w:iCs/>
          <w:lang w:val="en-GB"/>
        </w:rPr>
        <w:t xml:space="preserve">Verbal Prefixation and Metaphor: How Does Metaphor Interact with Constructions? </w:t>
      </w:r>
      <w:r w:rsidRPr="000970FB">
        <w:rPr>
          <w:rFonts w:ascii="Calibri" w:hAnsi="Calibri" w:cs="Calibri"/>
          <w:bCs/>
          <w:i/>
          <w:iCs/>
          <w:lang w:val="en-GB"/>
        </w:rPr>
        <w:t>Journal</w:t>
      </w:r>
      <w:r w:rsidRPr="00D67431">
        <w:rPr>
          <w:rFonts w:ascii="Calibri" w:hAnsi="Calibri" w:cs="Calibri"/>
          <w:bCs/>
          <w:i/>
          <w:iCs/>
          <w:lang w:val="en-GB"/>
        </w:rPr>
        <w:t xml:space="preserve"> of Slavic Linguistics</w:t>
      </w:r>
      <w:r w:rsidRPr="00D67431">
        <w:rPr>
          <w:rFonts w:ascii="Calibri" w:hAnsi="Calibri" w:cs="Calibri"/>
          <w:bCs/>
          <w:iCs/>
          <w:lang w:val="en-GB"/>
        </w:rPr>
        <w:t>, (</w:t>
      </w:r>
      <w:r w:rsidRPr="00D67431">
        <w:rPr>
          <w:rFonts w:ascii="Calibri" w:hAnsi="Calibri" w:cs="Calibri"/>
          <w:bCs/>
          <w:i/>
          <w:iCs/>
          <w:lang w:val="en-GB"/>
        </w:rPr>
        <w:t>Aspect in Slavic: Creating Time, Creating Grammar</w:t>
      </w:r>
      <w:r w:rsidRPr="00D67431">
        <w:rPr>
          <w:rFonts w:ascii="Calibri" w:hAnsi="Calibri" w:cs="Calibri"/>
          <w:bCs/>
          <w:iCs/>
          <w:lang w:val="en-GB"/>
        </w:rPr>
        <w:t xml:space="preserve">), </w:t>
      </w:r>
      <w:r w:rsidRPr="00D67431">
        <w:rPr>
          <w:rFonts w:ascii="Calibri" w:hAnsi="Calibri" w:cs="Calibri"/>
          <w:bCs/>
          <w:i/>
          <w:lang w:val="en-GB"/>
        </w:rPr>
        <w:t>21</w:t>
      </w:r>
      <w:r w:rsidRPr="00D67431">
        <w:rPr>
          <w:rFonts w:ascii="Calibri" w:hAnsi="Calibri" w:cs="Calibri"/>
          <w:bCs/>
          <w:iCs/>
          <w:lang w:val="en-GB"/>
        </w:rPr>
        <w:t xml:space="preserve">(1), 171–204. ISSN 1068-2090. Available at: </w:t>
      </w:r>
      <w:hyperlink r:id="rId28" w:history="1">
        <w:r w:rsidRPr="000970FB">
          <w:rPr>
            <w:rStyle w:val="Hyperlink"/>
            <w:rFonts w:ascii="Calibri" w:hAnsi="Calibri" w:cs="Calibri"/>
            <w:iCs/>
          </w:rPr>
          <w:t>http://www.jstor.org/stable/24600453</w:t>
        </w:r>
      </w:hyperlink>
    </w:p>
    <w:p w14:paraId="5D1ABE70"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lang w:val="nb-NO"/>
        </w:rPr>
        <w:t xml:space="preserve">Endresen, A., Janda, L. A., </w:t>
      </w:r>
      <w:proofErr w:type="spellStart"/>
      <w:r w:rsidRPr="00D67431">
        <w:rPr>
          <w:rFonts w:ascii="Calibri" w:hAnsi="Calibri" w:cs="Calibri"/>
          <w:lang w:val="nb-NO"/>
        </w:rPr>
        <w:t>Kuznetsova</w:t>
      </w:r>
      <w:proofErr w:type="spellEnd"/>
      <w:r w:rsidRPr="00D67431">
        <w:rPr>
          <w:rFonts w:ascii="Calibri" w:hAnsi="Calibri" w:cs="Calibri"/>
          <w:lang w:val="nb-NO"/>
        </w:rPr>
        <w:t xml:space="preserve">, J., </w:t>
      </w:r>
      <w:proofErr w:type="spellStart"/>
      <w:r w:rsidRPr="00D67431">
        <w:rPr>
          <w:rFonts w:ascii="Calibri" w:hAnsi="Calibri" w:cs="Calibri"/>
          <w:lang w:val="nb-NO"/>
        </w:rPr>
        <w:t>Lyashevskaya</w:t>
      </w:r>
      <w:proofErr w:type="spellEnd"/>
      <w:r w:rsidRPr="00D67431">
        <w:rPr>
          <w:rFonts w:ascii="Calibri" w:hAnsi="Calibri" w:cs="Calibri"/>
          <w:lang w:val="nb-NO"/>
        </w:rPr>
        <w:t xml:space="preserve">, O., </w:t>
      </w:r>
      <w:proofErr w:type="spellStart"/>
      <w:r w:rsidRPr="00D67431">
        <w:rPr>
          <w:rFonts w:ascii="Calibri" w:hAnsi="Calibri" w:cs="Calibri"/>
          <w:lang w:val="nb-NO"/>
        </w:rPr>
        <w:t>Makarova</w:t>
      </w:r>
      <w:proofErr w:type="spellEnd"/>
      <w:r w:rsidRPr="00D67431">
        <w:rPr>
          <w:rFonts w:ascii="Calibri" w:hAnsi="Calibri" w:cs="Calibri"/>
          <w:lang w:val="nb-NO"/>
        </w:rPr>
        <w:t xml:space="preserve">, A., Nesset, T., &amp; Sokolova, S. </w:t>
      </w:r>
      <w:r w:rsidRPr="00D67431">
        <w:rPr>
          <w:rFonts w:ascii="Calibri" w:hAnsi="Calibri" w:cs="Calibri"/>
          <w:b/>
          <w:bCs/>
          <w:iCs/>
          <w:lang w:val="nb-NO"/>
        </w:rPr>
        <w:t>(2012).</w:t>
      </w:r>
      <w:r w:rsidRPr="00D67431">
        <w:rPr>
          <w:rFonts w:ascii="Calibri" w:hAnsi="Calibri" w:cs="Calibri"/>
          <w:lang w:val="nb-NO"/>
        </w:rPr>
        <w:t xml:space="preserve"> </w:t>
      </w:r>
      <w:r w:rsidRPr="00D67431">
        <w:rPr>
          <w:rFonts w:ascii="Calibri" w:hAnsi="Calibri" w:cs="Calibri"/>
        </w:rPr>
        <w:t xml:space="preserve">Russian ‘purely aspectual’ prefixes: Not so ‘empty’ after all? </w:t>
      </w:r>
      <w:proofErr w:type="spellStart"/>
      <w:r w:rsidRPr="00D67431">
        <w:rPr>
          <w:rFonts w:ascii="Calibri" w:hAnsi="Calibri" w:cs="Calibri"/>
          <w:i/>
        </w:rPr>
        <w:t>Scando</w:t>
      </w:r>
      <w:proofErr w:type="spellEnd"/>
      <w:r w:rsidRPr="00D67431">
        <w:rPr>
          <w:rFonts w:ascii="Calibri" w:hAnsi="Calibri" w:cs="Calibri"/>
          <w:i/>
        </w:rPr>
        <w:t>-Slavica</w:t>
      </w:r>
      <w:r w:rsidRPr="00D67431">
        <w:rPr>
          <w:rFonts w:ascii="Calibri" w:hAnsi="Calibri" w:cs="Calibri"/>
        </w:rPr>
        <w:t xml:space="preserve">, </w:t>
      </w:r>
      <w:r w:rsidRPr="00D67431">
        <w:rPr>
          <w:rFonts w:ascii="Calibri" w:hAnsi="Calibri" w:cs="Calibri"/>
          <w:i/>
          <w:iCs/>
        </w:rPr>
        <w:t>58</w:t>
      </w:r>
      <w:r w:rsidRPr="00D67431">
        <w:rPr>
          <w:rFonts w:ascii="Calibri" w:hAnsi="Calibri" w:cs="Calibri"/>
        </w:rPr>
        <w:t>(2), 231</w:t>
      </w:r>
      <w:r w:rsidRPr="00D67431">
        <w:rPr>
          <w:rFonts w:ascii="Calibri" w:hAnsi="Calibri" w:cs="Calibri"/>
          <w:bCs/>
          <w:iCs/>
          <w:lang w:val="en-GB"/>
        </w:rPr>
        <w:t>–</w:t>
      </w:r>
      <w:r w:rsidRPr="00D67431">
        <w:rPr>
          <w:rFonts w:ascii="Calibri" w:hAnsi="Calibri" w:cs="Calibri"/>
        </w:rPr>
        <w:t xml:space="preserve">291. ISSN 0080-6765. </w:t>
      </w:r>
      <w:proofErr w:type="spellStart"/>
      <w:r w:rsidRPr="00D67431">
        <w:rPr>
          <w:rFonts w:ascii="Calibri" w:hAnsi="Calibri" w:cs="Calibri"/>
        </w:rPr>
        <w:t>doi</w:t>
      </w:r>
      <w:proofErr w:type="spellEnd"/>
      <w:r w:rsidRPr="00D67431">
        <w:rPr>
          <w:rFonts w:ascii="Calibri" w:hAnsi="Calibri" w:cs="Calibri"/>
        </w:rPr>
        <w:t xml:space="preserve">: </w:t>
      </w:r>
      <w:hyperlink r:id="rId29" w:history="1">
        <w:r w:rsidRPr="00D67431">
          <w:rPr>
            <w:rStyle w:val="Hyperlink"/>
            <w:rFonts w:ascii="Calibri" w:hAnsi="Calibri" w:cs="Calibri"/>
            <w:lang w:val="nb-NO"/>
          </w:rPr>
          <w:t>https://doi.org/10.1080/00806765.2012.740247</w:t>
        </w:r>
      </w:hyperlink>
    </w:p>
    <w:p w14:paraId="6608C23A"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lang w:val="cs-CZ"/>
        </w:rPr>
        <w:t xml:space="preserve">Sokolova S., </w:t>
      </w:r>
      <w:proofErr w:type="spellStart"/>
      <w:r w:rsidRPr="00D67431">
        <w:rPr>
          <w:rFonts w:ascii="Calibri" w:hAnsi="Calibri" w:cs="Calibri"/>
          <w:lang w:val="cs-CZ"/>
        </w:rPr>
        <w:t>Lyashevskaya</w:t>
      </w:r>
      <w:proofErr w:type="spellEnd"/>
      <w:r w:rsidRPr="00D67431">
        <w:rPr>
          <w:rFonts w:ascii="Calibri" w:hAnsi="Calibri" w:cs="Calibri"/>
          <w:lang w:val="cs-CZ"/>
        </w:rPr>
        <w:t xml:space="preserve"> O., &amp; Janda L. </w:t>
      </w:r>
      <w:r w:rsidRPr="00D67431">
        <w:rPr>
          <w:rFonts w:ascii="Calibri" w:hAnsi="Calibri" w:cs="Calibri"/>
          <w:b/>
          <w:bCs/>
          <w:iCs/>
          <w:lang w:val="nb-NO"/>
        </w:rPr>
        <w:t xml:space="preserve">(2012). </w:t>
      </w:r>
      <w:r w:rsidRPr="00D67431">
        <w:rPr>
          <w:rFonts w:ascii="Calibri" w:hAnsi="Calibri" w:cs="Calibri"/>
        </w:rPr>
        <w:t xml:space="preserve">The Locative Alternation and the Russian ‘empty’ prefixes: A case study of the verb </w:t>
      </w:r>
      <w:proofErr w:type="spellStart"/>
      <w:r w:rsidRPr="00D67431">
        <w:rPr>
          <w:rFonts w:ascii="Calibri" w:hAnsi="Calibri" w:cs="Calibri"/>
        </w:rPr>
        <w:t>gruzit</w:t>
      </w:r>
      <w:proofErr w:type="spellEnd"/>
      <w:r w:rsidRPr="00D67431">
        <w:rPr>
          <w:rFonts w:ascii="Calibri" w:hAnsi="Calibri" w:cs="Calibri"/>
        </w:rPr>
        <w:t>’ ‘load’. In D. Divjak &amp; S. Th. Gries (Eds.),</w:t>
      </w:r>
      <w:r w:rsidRPr="00D67431">
        <w:rPr>
          <w:rFonts w:ascii="Calibri" w:hAnsi="Calibri" w:cs="Calibri"/>
          <w:i/>
          <w:iCs/>
        </w:rPr>
        <w:t xml:space="preserve"> Volume 2 Frequency Effects in Language Representation</w:t>
      </w:r>
      <w:r w:rsidRPr="00D67431">
        <w:rPr>
          <w:rFonts w:ascii="Calibri" w:hAnsi="Calibri" w:cs="Calibri"/>
        </w:rPr>
        <w:t xml:space="preserve"> (pp. 51</w:t>
      </w:r>
      <w:r w:rsidRPr="00D67431">
        <w:rPr>
          <w:rFonts w:ascii="Calibri" w:hAnsi="Calibri" w:cs="Calibri"/>
          <w:bCs/>
          <w:iCs/>
          <w:lang w:val="en-GB"/>
        </w:rPr>
        <w:t>–</w:t>
      </w:r>
      <w:r w:rsidRPr="00D67431">
        <w:rPr>
          <w:rFonts w:ascii="Calibri" w:hAnsi="Calibri" w:cs="Calibri"/>
        </w:rPr>
        <w:t xml:space="preserve">86). Berlin, Boston: De Gruyter Mouton. ISBN 978-3-11-027407-3. ISSN 1861-4302. </w:t>
      </w:r>
      <w:proofErr w:type="spellStart"/>
      <w:r w:rsidRPr="00D67431">
        <w:rPr>
          <w:rFonts w:ascii="Calibri" w:hAnsi="Calibri" w:cs="Calibri"/>
        </w:rPr>
        <w:t>doi</w:t>
      </w:r>
      <w:proofErr w:type="spellEnd"/>
      <w:r w:rsidRPr="00D67431">
        <w:rPr>
          <w:rFonts w:ascii="Calibri" w:hAnsi="Calibri" w:cs="Calibri"/>
        </w:rPr>
        <w:t xml:space="preserve">: </w:t>
      </w:r>
      <w:hyperlink r:id="rId30" w:history="1">
        <w:r w:rsidRPr="00D67431">
          <w:rPr>
            <w:rStyle w:val="Hyperlink"/>
            <w:rFonts w:ascii="Calibri" w:hAnsi="Calibri" w:cs="Calibri"/>
          </w:rPr>
          <w:t>https://doi.org/10.1515/9783110274073.51</w:t>
        </w:r>
      </w:hyperlink>
    </w:p>
    <w:p w14:paraId="7910085A"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bCs/>
          <w:iCs/>
          <w:lang w:val="en-GB"/>
        </w:rPr>
        <w:t>Sokolova S.,</w:t>
      </w:r>
      <w:r w:rsidRPr="00D67431">
        <w:rPr>
          <w:rFonts w:ascii="Calibri" w:hAnsi="Calibri" w:cs="Calibri"/>
          <w:b/>
          <w:bCs/>
          <w:iCs/>
          <w:lang w:val="en-GB"/>
        </w:rPr>
        <w:t xml:space="preserve"> </w:t>
      </w:r>
      <w:r w:rsidRPr="00D67431">
        <w:rPr>
          <w:rFonts w:ascii="Calibri" w:hAnsi="Calibri" w:cs="Calibri"/>
          <w:iCs/>
          <w:lang w:val="en-GB"/>
        </w:rPr>
        <w:t xml:space="preserve">&amp; </w:t>
      </w:r>
      <w:r w:rsidRPr="00D67431">
        <w:rPr>
          <w:rFonts w:ascii="Calibri" w:hAnsi="Calibri" w:cs="Calibri"/>
        </w:rPr>
        <w:t xml:space="preserve">Lewandowski, W. </w:t>
      </w:r>
      <w:r w:rsidRPr="00D67431">
        <w:rPr>
          <w:rFonts w:ascii="Calibri" w:hAnsi="Calibri" w:cs="Calibri"/>
          <w:b/>
          <w:bCs/>
          <w:iCs/>
        </w:rPr>
        <w:t xml:space="preserve">(2010). </w:t>
      </w:r>
      <w:r w:rsidRPr="00D67431">
        <w:rPr>
          <w:rFonts w:ascii="Calibri" w:hAnsi="Calibri" w:cs="Calibri"/>
        </w:rPr>
        <w:t xml:space="preserve">Constructional Profile of the Verbal Prefix ZA-: A Comparative Study of Russian and Polish. In A. Grønn &amp; I. </w:t>
      </w:r>
      <w:proofErr w:type="spellStart"/>
      <w:r w:rsidRPr="00D67431">
        <w:rPr>
          <w:rFonts w:ascii="Calibri" w:hAnsi="Calibri" w:cs="Calibri"/>
        </w:rPr>
        <w:t>Marijanovic</w:t>
      </w:r>
      <w:proofErr w:type="spellEnd"/>
      <w:r w:rsidRPr="00D67431">
        <w:rPr>
          <w:rFonts w:ascii="Calibri" w:hAnsi="Calibri" w:cs="Calibri"/>
        </w:rPr>
        <w:t xml:space="preserve"> (Eds.), </w:t>
      </w:r>
      <w:r w:rsidRPr="00D67431">
        <w:rPr>
          <w:rFonts w:ascii="Calibri" w:hAnsi="Calibri" w:cs="Calibri"/>
          <w:i/>
        </w:rPr>
        <w:t>Oslo Studies in Language</w:t>
      </w:r>
      <w:r w:rsidRPr="00D67431">
        <w:rPr>
          <w:rFonts w:ascii="Calibri" w:hAnsi="Calibri" w:cs="Calibri"/>
        </w:rPr>
        <w:t xml:space="preserve"> 2(2) (</w:t>
      </w:r>
      <w:r w:rsidRPr="00D67431">
        <w:rPr>
          <w:rFonts w:ascii="Calibri" w:hAnsi="Calibri" w:cs="Calibri"/>
          <w:i/>
          <w:iCs/>
        </w:rPr>
        <w:t>Russian in Contrast</w:t>
      </w:r>
      <w:r w:rsidRPr="00D67431">
        <w:rPr>
          <w:rFonts w:ascii="Calibri" w:hAnsi="Calibri" w:cs="Calibri"/>
        </w:rPr>
        <w:t>), 365</w:t>
      </w:r>
      <w:r w:rsidRPr="00D67431">
        <w:rPr>
          <w:rFonts w:ascii="Calibri" w:hAnsi="Calibri" w:cs="Calibri"/>
          <w:bCs/>
          <w:iCs/>
          <w:lang w:val="en-GB"/>
        </w:rPr>
        <w:t>–</w:t>
      </w:r>
      <w:r w:rsidRPr="00D67431">
        <w:rPr>
          <w:rFonts w:ascii="Calibri" w:hAnsi="Calibri" w:cs="Calibri"/>
        </w:rPr>
        <w:t xml:space="preserve">391. </w:t>
      </w:r>
      <w:proofErr w:type="spellStart"/>
      <w:r w:rsidRPr="00D67431">
        <w:rPr>
          <w:rFonts w:ascii="Calibri" w:hAnsi="Calibri" w:cs="Calibri"/>
        </w:rPr>
        <w:t>doi</w:t>
      </w:r>
      <w:proofErr w:type="spellEnd"/>
      <w:r w:rsidRPr="00D67431">
        <w:rPr>
          <w:rFonts w:ascii="Calibri" w:hAnsi="Calibri" w:cs="Calibri"/>
        </w:rPr>
        <w:t xml:space="preserve">: </w:t>
      </w:r>
      <w:hyperlink r:id="rId31" w:history="1">
        <w:r w:rsidRPr="00D67431">
          <w:rPr>
            <w:rStyle w:val="Hyperlink"/>
            <w:rFonts w:ascii="Calibri" w:hAnsi="Calibri" w:cs="Calibri"/>
          </w:rPr>
          <w:t>https://doi.org/10.5617/osla.126</w:t>
        </w:r>
      </w:hyperlink>
    </w:p>
    <w:p w14:paraId="771D6A5D" w14:textId="77777777" w:rsidR="00D67431" w:rsidRPr="00D67431" w:rsidRDefault="00D67431" w:rsidP="00D67431">
      <w:pPr>
        <w:numPr>
          <w:ilvl w:val="0"/>
          <w:numId w:val="2"/>
        </w:numPr>
        <w:spacing w:after="0" w:line="240" w:lineRule="auto"/>
        <w:rPr>
          <w:rFonts w:ascii="Calibri" w:hAnsi="Calibri" w:cs="Calibri"/>
          <w:i/>
          <w:lang w:val="nb-NO"/>
        </w:rPr>
      </w:pPr>
      <w:r w:rsidRPr="00D67431">
        <w:rPr>
          <w:rFonts w:ascii="Calibri" w:hAnsi="Calibri" w:cs="Calibri"/>
          <w:bCs/>
          <w:iCs/>
          <w:lang w:val="en-GB"/>
        </w:rPr>
        <w:t xml:space="preserve">Sokolova S. </w:t>
      </w:r>
      <w:r w:rsidRPr="00D67431">
        <w:rPr>
          <w:rFonts w:ascii="Calibri" w:hAnsi="Calibri" w:cs="Calibri"/>
          <w:b/>
          <w:bCs/>
          <w:iCs/>
        </w:rPr>
        <w:t xml:space="preserve">(2010). </w:t>
      </w:r>
      <w:r w:rsidRPr="00D67431">
        <w:rPr>
          <w:rFonts w:ascii="Calibri" w:hAnsi="Calibri" w:cs="Calibri"/>
        </w:rPr>
        <w:t xml:space="preserve">Metaphor and Construction Grammar: Metaphorical Extensions of the Russian Locative Alternation Verb GRUZIT' 'load'. </w:t>
      </w:r>
      <w:r w:rsidRPr="00D67431">
        <w:rPr>
          <w:rFonts w:ascii="Calibri" w:hAnsi="Calibri" w:cs="Calibri"/>
          <w:i/>
        </w:rPr>
        <w:t>The Fourth International Conference on Cognitive Science</w:t>
      </w:r>
      <w:r w:rsidRPr="00D67431">
        <w:rPr>
          <w:rFonts w:ascii="Calibri" w:hAnsi="Calibri" w:cs="Calibri"/>
        </w:rPr>
        <w:t xml:space="preserve">. Book of Abstracts. </w:t>
      </w:r>
      <w:r w:rsidRPr="00D67431">
        <w:rPr>
          <w:rFonts w:ascii="Calibri" w:hAnsi="Calibri" w:cs="Calibri"/>
          <w:lang w:val="nb-NO"/>
        </w:rPr>
        <w:t xml:space="preserve">Tomsk: </w:t>
      </w:r>
      <w:proofErr w:type="spellStart"/>
      <w:r w:rsidRPr="00D67431">
        <w:rPr>
          <w:rFonts w:ascii="Calibri" w:hAnsi="Calibri" w:cs="Calibri"/>
          <w:lang w:val="nb-NO"/>
        </w:rPr>
        <w:t>Tomskij</w:t>
      </w:r>
      <w:proofErr w:type="spellEnd"/>
      <w:r w:rsidRPr="00D67431">
        <w:rPr>
          <w:rFonts w:ascii="Calibri" w:hAnsi="Calibri" w:cs="Calibri"/>
          <w:lang w:val="nb-NO"/>
        </w:rPr>
        <w:t xml:space="preserve"> </w:t>
      </w:r>
      <w:proofErr w:type="spellStart"/>
      <w:r w:rsidRPr="00D67431">
        <w:rPr>
          <w:rFonts w:ascii="Calibri" w:hAnsi="Calibri" w:cs="Calibri"/>
          <w:lang w:val="nb-NO"/>
        </w:rPr>
        <w:t>gosudarstvennyj</w:t>
      </w:r>
      <w:proofErr w:type="spellEnd"/>
      <w:r w:rsidRPr="00D67431">
        <w:rPr>
          <w:rFonts w:ascii="Calibri" w:hAnsi="Calibri" w:cs="Calibri"/>
          <w:lang w:val="nb-NO"/>
        </w:rPr>
        <w:t xml:space="preserve"> universitet. Volume 1, </w:t>
      </w:r>
      <w:proofErr w:type="spellStart"/>
      <w:r w:rsidRPr="00D67431">
        <w:rPr>
          <w:rFonts w:ascii="Calibri" w:hAnsi="Calibri" w:cs="Calibri"/>
          <w:lang w:val="nb-NO"/>
        </w:rPr>
        <w:t>pp</w:t>
      </w:r>
      <w:proofErr w:type="spellEnd"/>
      <w:r w:rsidRPr="00D67431">
        <w:rPr>
          <w:rFonts w:ascii="Calibri" w:hAnsi="Calibri" w:cs="Calibri"/>
          <w:lang w:val="nb-NO"/>
        </w:rPr>
        <w:t>. 97</w:t>
      </w:r>
      <w:r w:rsidRPr="00D67431">
        <w:rPr>
          <w:rFonts w:ascii="Calibri" w:hAnsi="Calibri" w:cs="Calibri"/>
          <w:bCs/>
          <w:iCs/>
          <w:lang w:val="nb-NO"/>
        </w:rPr>
        <w:t>–</w:t>
      </w:r>
      <w:r w:rsidRPr="00D67431">
        <w:rPr>
          <w:rFonts w:ascii="Calibri" w:hAnsi="Calibri" w:cs="Calibri"/>
          <w:lang w:val="nb-NO"/>
        </w:rPr>
        <w:t xml:space="preserve">98. ISBN 5-94621-316-4 </w:t>
      </w:r>
      <w:hyperlink r:id="rId32" w:history="1">
        <w:r w:rsidRPr="00D67431">
          <w:rPr>
            <w:rStyle w:val="Hyperlink"/>
            <w:rFonts w:ascii="Calibri" w:hAnsi="Calibri" w:cs="Calibri"/>
            <w:lang w:val="nb-NO"/>
          </w:rPr>
          <w:t>https://app.cristin.no/results/show.jsf?id=2172612</w:t>
        </w:r>
      </w:hyperlink>
      <w:r w:rsidRPr="00D67431">
        <w:rPr>
          <w:rFonts w:ascii="Calibri" w:hAnsi="Calibri" w:cs="Calibri"/>
          <w:lang w:val="nb-NO"/>
        </w:rPr>
        <w:t xml:space="preserve"> </w:t>
      </w:r>
    </w:p>
    <w:p w14:paraId="3E8673C9"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bCs/>
          <w:iCs/>
          <w:lang w:val="nb-NO"/>
        </w:rPr>
        <w:t xml:space="preserve">Sokolova S. </w:t>
      </w:r>
      <w:r w:rsidRPr="00D67431">
        <w:rPr>
          <w:rFonts w:ascii="Calibri" w:hAnsi="Calibri" w:cs="Calibri"/>
          <w:b/>
          <w:bCs/>
          <w:iCs/>
          <w:lang w:val="nb-NO"/>
        </w:rPr>
        <w:t>(2009</w:t>
      </w:r>
      <w:r w:rsidR="004156EB">
        <w:rPr>
          <w:rFonts w:ascii="Calibri" w:hAnsi="Calibri" w:cs="Calibri"/>
          <w:b/>
          <w:bCs/>
          <w:iCs/>
          <w:lang w:val="nb-NO"/>
        </w:rPr>
        <w:t>a</w:t>
      </w:r>
      <w:r w:rsidRPr="00D67431">
        <w:rPr>
          <w:rFonts w:ascii="Calibri" w:hAnsi="Calibri" w:cs="Calibri"/>
          <w:b/>
          <w:bCs/>
          <w:iCs/>
          <w:lang w:val="nb-NO"/>
        </w:rPr>
        <w:t xml:space="preserve">). </w:t>
      </w:r>
      <w:r w:rsidRPr="00D67431">
        <w:rPr>
          <w:rFonts w:ascii="Calibri" w:hAnsi="Calibri" w:cs="Calibri"/>
          <w:lang w:val="nb-NO"/>
        </w:rPr>
        <w:t>«</w:t>
      </w:r>
      <w:proofErr w:type="spellStart"/>
      <w:r w:rsidRPr="00D67431">
        <w:rPr>
          <w:rFonts w:ascii="Calibri" w:hAnsi="Calibri" w:cs="Calibri"/>
          <w:lang w:val="nb-NO"/>
        </w:rPr>
        <w:t>Zasmotrite</w:t>
      </w:r>
      <w:proofErr w:type="spellEnd"/>
      <w:r w:rsidRPr="00D67431">
        <w:rPr>
          <w:rFonts w:ascii="Calibri" w:hAnsi="Calibri" w:cs="Calibri"/>
          <w:lang w:val="nb-NO"/>
        </w:rPr>
        <w:t xml:space="preserve"> i </w:t>
      </w:r>
      <w:proofErr w:type="spellStart"/>
      <w:r w:rsidRPr="00D67431">
        <w:rPr>
          <w:rFonts w:ascii="Calibri" w:hAnsi="Calibri" w:cs="Calibri"/>
          <w:lang w:val="nb-NO"/>
        </w:rPr>
        <w:t>zacenite</w:t>
      </w:r>
      <w:proofErr w:type="spellEnd"/>
      <w:r w:rsidRPr="00D67431">
        <w:rPr>
          <w:rFonts w:ascii="Calibri" w:hAnsi="Calibri" w:cs="Calibri"/>
          <w:lang w:val="nb-NO"/>
        </w:rPr>
        <w:t xml:space="preserve">»: produktivnost’ </w:t>
      </w:r>
      <w:proofErr w:type="spellStart"/>
      <w:r w:rsidRPr="00D67431">
        <w:rPr>
          <w:rFonts w:ascii="Calibri" w:hAnsi="Calibri" w:cs="Calibri"/>
          <w:lang w:val="nb-NO"/>
        </w:rPr>
        <w:t>pristavki</w:t>
      </w:r>
      <w:proofErr w:type="spellEnd"/>
      <w:r w:rsidRPr="00D67431">
        <w:rPr>
          <w:rFonts w:ascii="Calibri" w:hAnsi="Calibri" w:cs="Calibri"/>
          <w:lang w:val="nb-NO"/>
        </w:rPr>
        <w:t xml:space="preserve"> </w:t>
      </w:r>
      <w:proofErr w:type="spellStart"/>
      <w:r w:rsidRPr="00D67431">
        <w:rPr>
          <w:rFonts w:ascii="Calibri" w:hAnsi="Calibri" w:cs="Calibri"/>
          <w:lang w:val="nb-NO"/>
        </w:rPr>
        <w:t>za</w:t>
      </w:r>
      <w:proofErr w:type="spellEnd"/>
      <w:r w:rsidRPr="00D67431">
        <w:rPr>
          <w:rFonts w:ascii="Calibri" w:hAnsi="Calibri" w:cs="Calibri"/>
          <w:lang w:val="nb-NO"/>
        </w:rPr>
        <w:t xml:space="preserve">- v </w:t>
      </w:r>
      <w:proofErr w:type="spellStart"/>
      <w:r w:rsidRPr="00D67431">
        <w:rPr>
          <w:rFonts w:ascii="Calibri" w:hAnsi="Calibri" w:cs="Calibri"/>
          <w:lang w:val="nb-NO"/>
        </w:rPr>
        <w:t>sovremennom</w:t>
      </w:r>
      <w:proofErr w:type="spellEnd"/>
      <w:r w:rsidRPr="00D67431">
        <w:rPr>
          <w:rFonts w:ascii="Calibri" w:hAnsi="Calibri" w:cs="Calibri"/>
          <w:lang w:val="nb-NO"/>
        </w:rPr>
        <w:t xml:space="preserve"> </w:t>
      </w:r>
      <w:proofErr w:type="spellStart"/>
      <w:r w:rsidRPr="00D67431">
        <w:rPr>
          <w:rFonts w:ascii="Calibri" w:hAnsi="Calibri" w:cs="Calibri"/>
          <w:lang w:val="nb-NO"/>
        </w:rPr>
        <w:t>russkom</w:t>
      </w:r>
      <w:proofErr w:type="spellEnd"/>
      <w:r w:rsidRPr="00D67431">
        <w:rPr>
          <w:rFonts w:ascii="Calibri" w:hAnsi="Calibri" w:cs="Calibri"/>
          <w:lang w:val="nb-NO"/>
        </w:rPr>
        <w:t xml:space="preserve"> </w:t>
      </w:r>
      <w:proofErr w:type="spellStart"/>
      <w:r w:rsidRPr="00D67431">
        <w:rPr>
          <w:rFonts w:ascii="Calibri" w:hAnsi="Calibri" w:cs="Calibri"/>
          <w:lang w:val="nb-NO"/>
        </w:rPr>
        <w:t>jazyke</w:t>
      </w:r>
      <w:proofErr w:type="spellEnd"/>
      <w:r w:rsidRPr="00D67431">
        <w:rPr>
          <w:rFonts w:ascii="Calibri" w:hAnsi="Calibri" w:cs="Calibri"/>
          <w:lang w:val="nb-NO"/>
        </w:rPr>
        <w:t xml:space="preserve"> (‘</w:t>
      </w:r>
      <w:proofErr w:type="spellStart"/>
      <w:r w:rsidRPr="00D67431">
        <w:rPr>
          <w:rFonts w:ascii="Calibri" w:hAnsi="Calibri" w:cs="Calibri"/>
          <w:lang w:val="nb-NO"/>
        </w:rPr>
        <w:t>Zasmotrite</w:t>
      </w:r>
      <w:proofErr w:type="spellEnd"/>
      <w:r w:rsidRPr="00D67431">
        <w:rPr>
          <w:rFonts w:ascii="Calibri" w:hAnsi="Calibri" w:cs="Calibri"/>
          <w:lang w:val="nb-NO"/>
        </w:rPr>
        <w:t xml:space="preserve"> i </w:t>
      </w:r>
      <w:proofErr w:type="spellStart"/>
      <w:r w:rsidRPr="00D67431">
        <w:rPr>
          <w:rFonts w:ascii="Calibri" w:hAnsi="Calibri" w:cs="Calibri"/>
          <w:lang w:val="nb-NO"/>
        </w:rPr>
        <w:t>zacenite</w:t>
      </w:r>
      <w:proofErr w:type="spellEnd"/>
      <w:r w:rsidRPr="00D67431">
        <w:rPr>
          <w:rFonts w:ascii="Calibri" w:hAnsi="Calibri" w:cs="Calibri"/>
          <w:lang w:val="nb-NO"/>
        </w:rPr>
        <w:t xml:space="preserve">’: Productivity </w:t>
      </w:r>
      <w:proofErr w:type="spellStart"/>
      <w:r w:rsidRPr="00D67431">
        <w:rPr>
          <w:rFonts w:ascii="Calibri" w:hAnsi="Calibri" w:cs="Calibri"/>
          <w:lang w:val="nb-NO"/>
        </w:rPr>
        <w:t>of</w:t>
      </w:r>
      <w:proofErr w:type="spellEnd"/>
      <w:r w:rsidRPr="00D67431">
        <w:rPr>
          <w:rFonts w:ascii="Calibri" w:hAnsi="Calibri" w:cs="Calibri"/>
          <w:lang w:val="nb-NO"/>
        </w:rPr>
        <w:t xml:space="preserve"> </w:t>
      </w:r>
      <w:proofErr w:type="spellStart"/>
      <w:r w:rsidRPr="00D67431">
        <w:rPr>
          <w:rFonts w:ascii="Calibri" w:hAnsi="Calibri" w:cs="Calibri"/>
          <w:lang w:val="nb-NO"/>
        </w:rPr>
        <w:t>the</w:t>
      </w:r>
      <w:proofErr w:type="spellEnd"/>
      <w:r w:rsidRPr="00D67431">
        <w:rPr>
          <w:rFonts w:ascii="Calibri" w:hAnsi="Calibri" w:cs="Calibri"/>
          <w:lang w:val="nb-NO"/>
        </w:rPr>
        <w:t xml:space="preserve"> </w:t>
      </w:r>
      <w:proofErr w:type="spellStart"/>
      <w:r w:rsidRPr="00D67431">
        <w:rPr>
          <w:rFonts w:ascii="Calibri" w:hAnsi="Calibri" w:cs="Calibri"/>
          <w:lang w:val="nb-NO"/>
        </w:rPr>
        <w:t>Prefix</w:t>
      </w:r>
      <w:proofErr w:type="spellEnd"/>
      <w:r w:rsidRPr="00D67431">
        <w:rPr>
          <w:rFonts w:ascii="Calibri" w:hAnsi="Calibri" w:cs="Calibri"/>
          <w:lang w:val="nb-NO"/>
        </w:rPr>
        <w:t xml:space="preserve"> ZA- in </w:t>
      </w:r>
      <w:proofErr w:type="spellStart"/>
      <w:r w:rsidRPr="00D67431">
        <w:rPr>
          <w:rFonts w:ascii="Calibri" w:hAnsi="Calibri" w:cs="Calibri"/>
          <w:lang w:val="nb-NO"/>
        </w:rPr>
        <w:t>Modern</w:t>
      </w:r>
      <w:proofErr w:type="spellEnd"/>
      <w:r w:rsidRPr="00D67431">
        <w:rPr>
          <w:rFonts w:ascii="Calibri" w:hAnsi="Calibri" w:cs="Calibri"/>
          <w:lang w:val="nb-NO"/>
        </w:rPr>
        <w:t xml:space="preserve"> Russian). </w:t>
      </w:r>
      <w:proofErr w:type="spellStart"/>
      <w:r w:rsidRPr="00D67431">
        <w:rPr>
          <w:rFonts w:ascii="Calibri" w:hAnsi="Calibri" w:cs="Calibri"/>
          <w:i/>
          <w:iCs/>
        </w:rPr>
        <w:t>Poljarnyj</w:t>
      </w:r>
      <w:proofErr w:type="spellEnd"/>
      <w:r w:rsidRPr="00D67431">
        <w:rPr>
          <w:rFonts w:ascii="Calibri" w:hAnsi="Calibri" w:cs="Calibri"/>
          <w:i/>
          <w:iCs/>
        </w:rPr>
        <w:t xml:space="preserve"> </w:t>
      </w:r>
      <w:proofErr w:type="spellStart"/>
      <w:r w:rsidRPr="00D67431">
        <w:rPr>
          <w:rFonts w:ascii="Calibri" w:hAnsi="Calibri" w:cs="Calibri"/>
          <w:i/>
          <w:iCs/>
        </w:rPr>
        <w:t>vestnik</w:t>
      </w:r>
      <w:proofErr w:type="spellEnd"/>
      <w:r w:rsidRPr="00D67431">
        <w:rPr>
          <w:rFonts w:ascii="Calibri" w:hAnsi="Calibri" w:cs="Calibri"/>
          <w:i/>
          <w:iCs/>
        </w:rPr>
        <w:t>: Norwegian Journal of Slavic Studies</w:t>
      </w:r>
      <w:r w:rsidRPr="00D67431">
        <w:rPr>
          <w:rFonts w:ascii="Calibri" w:hAnsi="Calibri" w:cs="Calibri"/>
          <w:iCs/>
        </w:rPr>
        <w:t>,</w:t>
      </w:r>
      <w:r w:rsidRPr="00D67431">
        <w:rPr>
          <w:rFonts w:ascii="Calibri" w:hAnsi="Calibri" w:cs="Calibri"/>
          <w:i/>
        </w:rPr>
        <w:t xml:space="preserve"> 12 </w:t>
      </w:r>
      <w:r w:rsidRPr="00D67431">
        <w:rPr>
          <w:rFonts w:ascii="Calibri" w:hAnsi="Calibri" w:cs="Calibri"/>
          <w:iCs/>
        </w:rPr>
        <w:t>(January), 43</w:t>
      </w:r>
      <w:r w:rsidRPr="00D67431">
        <w:rPr>
          <w:rFonts w:ascii="Calibri" w:hAnsi="Calibri" w:cs="Calibri"/>
          <w:bCs/>
          <w:iCs/>
          <w:lang w:val="en-GB"/>
        </w:rPr>
        <w:t>–</w:t>
      </w:r>
      <w:r w:rsidRPr="00D67431">
        <w:rPr>
          <w:rFonts w:ascii="Calibri" w:hAnsi="Calibri" w:cs="Calibri"/>
          <w:iCs/>
        </w:rPr>
        <w:t>63</w:t>
      </w:r>
      <w:r w:rsidRPr="00D67431">
        <w:rPr>
          <w:rFonts w:ascii="Calibri" w:hAnsi="Calibri" w:cs="Calibri"/>
        </w:rPr>
        <w:t xml:space="preserve">. </w:t>
      </w:r>
      <w:proofErr w:type="spellStart"/>
      <w:r w:rsidRPr="00D67431">
        <w:rPr>
          <w:rFonts w:ascii="Calibri" w:hAnsi="Calibri" w:cs="Calibri"/>
        </w:rPr>
        <w:t>doi</w:t>
      </w:r>
      <w:proofErr w:type="spellEnd"/>
      <w:r w:rsidRPr="00D67431">
        <w:rPr>
          <w:rFonts w:ascii="Calibri" w:hAnsi="Calibri" w:cs="Calibri"/>
        </w:rPr>
        <w:t xml:space="preserve">: </w:t>
      </w:r>
      <w:hyperlink r:id="rId33" w:history="1">
        <w:r w:rsidRPr="00D67431">
          <w:rPr>
            <w:rStyle w:val="Hyperlink"/>
            <w:rFonts w:ascii="Calibri" w:hAnsi="Calibri" w:cs="Calibri"/>
          </w:rPr>
          <w:t>https://doi.org/10.7557/6.1291</w:t>
        </w:r>
      </w:hyperlink>
    </w:p>
    <w:p w14:paraId="4714C58E"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bCs/>
          <w:iCs/>
          <w:lang w:val="nb-NO"/>
        </w:rPr>
        <w:t xml:space="preserve">Sokolova S. </w:t>
      </w:r>
      <w:r w:rsidRPr="00D67431">
        <w:rPr>
          <w:rFonts w:ascii="Calibri" w:hAnsi="Calibri" w:cs="Calibri"/>
          <w:b/>
          <w:bCs/>
          <w:iCs/>
          <w:lang w:val="nb-NO"/>
        </w:rPr>
        <w:t>(2009</w:t>
      </w:r>
      <w:r w:rsidR="004156EB">
        <w:rPr>
          <w:rFonts w:ascii="Calibri" w:hAnsi="Calibri" w:cs="Calibri"/>
          <w:b/>
          <w:bCs/>
          <w:iCs/>
          <w:lang w:val="nb-NO"/>
        </w:rPr>
        <w:t>b</w:t>
      </w:r>
      <w:r w:rsidRPr="00D67431">
        <w:rPr>
          <w:rFonts w:ascii="Calibri" w:hAnsi="Calibri" w:cs="Calibri"/>
          <w:b/>
          <w:bCs/>
          <w:iCs/>
          <w:lang w:val="nb-NO"/>
        </w:rPr>
        <w:t xml:space="preserve">). </w:t>
      </w:r>
      <w:proofErr w:type="spellStart"/>
      <w:r w:rsidRPr="00D67431">
        <w:rPr>
          <w:rFonts w:ascii="Calibri" w:hAnsi="Calibri" w:cs="Calibri"/>
          <w:lang w:val="nb-NO"/>
        </w:rPr>
        <w:t>Osobennosti</w:t>
      </w:r>
      <w:proofErr w:type="spellEnd"/>
      <w:r w:rsidRPr="00D67431">
        <w:rPr>
          <w:rFonts w:ascii="Calibri" w:hAnsi="Calibri" w:cs="Calibri"/>
          <w:lang w:val="nb-NO"/>
        </w:rPr>
        <w:t xml:space="preserve"> </w:t>
      </w:r>
      <w:proofErr w:type="spellStart"/>
      <w:r w:rsidRPr="00D67431">
        <w:rPr>
          <w:rFonts w:ascii="Calibri" w:hAnsi="Calibri" w:cs="Calibri"/>
          <w:lang w:val="nb-NO"/>
        </w:rPr>
        <w:t>semantiki</w:t>
      </w:r>
      <w:proofErr w:type="spellEnd"/>
      <w:r w:rsidRPr="00D67431">
        <w:rPr>
          <w:rFonts w:ascii="Calibri" w:hAnsi="Calibri" w:cs="Calibri"/>
          <w:lang w:val="nb-NO"/>
        </w:rPr>
        <w:t xml:space="preserve"> i </w:t>
      </w:r>
      <w:proofErr w:type="spellStart"/>
      <w:r w:rsidRPr="00D67431">
        <w:rPr>
          <w:rFonts w:ascii="Calibri" w:hAnsi="Calibri" w:cs="Calibri"/>
          <w:lang w:val="nb-NO"/>
        </w:rPr>
        <w:t>predposylki</w:t>
      </w:r>
      <w:proofErr w:type="spellEnd"/>
      <w:r w:rsidRPr="00D67431">
        <w:rPr>
          <w:rFonts w:ascii="Calibri" w:hAnsi="Calibri" w:cs="Calibri"/>
          <w:lang w:val="nb-NO"/>
        </w:rPr>
        <w:t xml:space="preserve"> </w:t>
      </w:r>
      <w:proofErr w:type="spellStart"/>
      <w:r w:rsidRPr="00D67431">
        <w:rPr>
          <w:rFonts w:ascii="Calibri" w:hAnsi="Calibri" w:cs="Calibri"/>
          <w:lang w:val="nb-NO"/>
        </w:rPr>
        <w:t>produktivnosti</w:t>
      </w:r>
      <w:proofErr w:type="spellEnd"/>
      <w:r w:rsidRPr="00D67431">
        <w:rPr>
          <w:rFonts w:ascii="Calibri" w:hAnsi="Calibri" w:cs="Calibri"/>
          <w:lang w:val="nb-NO"/>
        </w:rPr>
        <w:t xml:space="preserve"> </w:t>
      </w:r>
      <w:proofErr w:type="spellStart"/>
      <w:r w:rsidRPr="00D67431">
        <w:rPr>
          <w:rFonts w:ascii="Calibri" w:hAnsi="Calibri" w:cs="Calibri"/>
          <w:lang w:val="nb-NO"/>
        </w:rPr>
        <w:t>pristavki</w:t>
      </w:r>
      <w:proofErr w:type="spellEnd"/>
      <w:r w:rsidRPr="00D67431">
        <w:rPr>
          <w:rFonts w:ascii="Calibri" w:hAnsi="Calibri" w:cs="Calibri"/>
          <w:lang w:val="nb-NO"/>
        </w:rPr>
        <w:t xml:space="preserve"> </w:t>
      </w:r>
      <w:proofErr w:type="spellStart"/>
      <w:r w:rsidRPr="00D67431">
        <w:rPr>
          <w:rFonts w:ascii="Calibri" w:hAnsi="Calibri" w:cs="Calibri"/>
          <w:lang w:val="nb-NO"/>
        </w:rPr>
        <w:t>za</w:t>
      </w:r>
      <w:proofErr w:type="spellEnd"/>
      <w:r w:rsidRPr="00D67431">
        <w:rPr>
          <w:rFonts w:ascii="Calibri" w:hAnsi="Calibri" w:cs="Calibri"/>
          <w:lang w:val="nb-NO"/>
        </w:rPr>
        <w:t xml:space="preserve">- v </w:t>
      </w:r>
      <w:proofErr w:type="spellStart"/>
      <w:r w:rsidRPr="00D67431">
        <w:rPr>
          <w:rFonts w:ascii="Calibri" w:hAnsi="Calibri" w:cs="Calibri"/>
          <w:lang w:val="nb-NO"/>
        </w:rPr>
        <w:t>sovremennom</w:t>
      </w:r>
      <w:proofErr w:type="spellEnd"/>
      <w:r w:rsidRPr="00D67431">
        <w:rPr>
          <w:rFonts w:ascii="Calibri" w:hAnsi="Calibri" w:cs="Calibri"/>
          <w:lang w:val="nb-NO"/>
        </w:rPr>
        <w:t xml:space="preserve"> </w:t>
      </w:r>
      <w:proofErr w:type="spellStart"/>
      <w:r w:rsidRPr="00D67431">
        <w:rPr>
          <w:rFonts w:ascii="Calibri" w:hAnsi="Calibri" w:cs="Calibri"/>
          <w:lang w:val="nb-NO"/>
        </w:rPr>
        <w:t>russkom</w:t>
      </w:r>
      <w:proofErr w:type="spellEnd"/>
      <w:r w:rsidRPr="00D67431">
        <w:rPr>
          <w:rFonts w:ascii="Calibri" w:hAnsi="Calibri" w:cs="Calibri"/>
          <w:lang w:val="nb-NO"/>
        </w:rPr>
        <w:t xml:space="preserve"> </w:t>
      </w:r>
      <w:proofErr w:type="spellStart"/>
      <w:r w:rsidRPr="00D67431">
        <w:rPr>
          <w:rFonts w:ascii="Calibri" w:hAnsi="Calibri" w:cs="Calibri"/>
          <w:lang w:val="nb-NO"/>
        </w:rPr>
        <w:t>jazyke</w:t>
      </w:r>
      <w:proofErr w:type="spellEnd"/>
      <w:r w:rsidRPr="00D67431">
        <w:rPr>
          <w:rFonts w:ascii="Calibri" w:hAnsi="Calibri" w:cs="Calibri"/>
          <w:lang w:val="nb-NO"/>
        </w:rPr>
        <w:t xml:space="preserve">. </w:t>
      </w:r>
      <w:r w:rsidRPr="00D67431">
        <w:rPr>
          <w:rFonts w:ascii="Calibri" w:hAnsi="Calibri" w:cs="Calibri"/>
        </w:rPr>
        <w:t xml:space="preserve">(Semantic peculiarities and productivity preconditions of the prefix za- in modern Russian). </w:t>
      </w:r>
      <w:r w:rsidRPr="00D67431">
        <w:rPr>
          <w:rFonts w:ascii="Calibri" w:hAnsi="Calibri" w:cs="Calibri"/>
          <w:lang w:val="nb-NO"/>
        </w:rPr>
        <w:t xml:space="preserve">In </w:t>
      </w:r>
      <w:proofErr w:type="spellStart"/>
      <w:r w:rsidRPr="00D67431">
        <w:rPr>
          <w:rFonts w:ascii="Calibri" w:hAnsi="Calibri" w:cs="Calibri"/>
          <w:i/>
          <w:lang w:val="nb-NO"/>
        </w:rPr>
        <w:t>Slavjanskie</w:t>
      </w:r>
      <w:proofErr w:type="spellEnd"/>
      <w:r w:rsidRPr="00D67431">
        <w:rPr>
          <w:rFonts w:ascii="Calibri" w:hAnsi="Calibri" w:cs="Calibri"/>
          <w:i/>
          <w:lang w:val="nb-NO"/>
        </w:rPr>
        <w:t xml:space="preserve"> </w:t>
      </w:r>
      <w:proofErr w:type="spellStart"/>
      <w:r w:rsidRPr="00D67431">
        <w:rPr>
          <w:rFonts w:ascii="Calibri" w:hAnsi="Calibri" w:cs="Calibri"/>
          <w:i/>
          <w:lang w:val="nb-NO"/>
        </w:rPr>
        <w:t>jazyki</w:t>
      </w:r>
      <w:proofErr w:type="spellEnd"/>
      <w:r w:rsidRPr="00D67431">
        <w:rPr>
          <w:rFonts w:ascii="Calibri" w:hAnsi="Calibri" w:cs="Calibri"/>
          <w:i/>
          <w:lang w:val="nb-NO"/>
        </w:rPr>
        <w:t xml:space="preserve"> i </w:t>
      </w:r>
      <w:proofErr w:type="spellStart"/>
      <w:r w:rsidRPr="00D67431">
        <w:rPr>
          <w:rFonts w:ascii="Calibri" w:hAnsi="Calibri" w:cs="Calibri"/>
          <w:i/>
          <w:lang w:val="nb-NO"/>
        </w:rPr>
        <w:t>kul'tury</w:t>
      </w:r>
      <w:proofErr w:type="spellEnd"/>
      <w:r w:rsidRPr="00D67431">
        <w:rPr>
          <w:rFonts w:ascii="Calibri" w:hAnsi="Calibri" w:cs="Calibri"/>
          <w:i/>
          <w:lang w:val="nb-NO"/>
        </w:rPr>
        <w:t xml:space="preserve"> v </w:t>
      </w:r>
      <w:proofErr w:type="spellStart"/>
      <w:r w:rsidRPr="00D67431">
        <w:rPr>
          <w:rFonts w:ascii="Calibri" w:hAnsi="Calibri" w:cs="Calibri"/>
          <w:i/>
          <w:lang w:val="nb-NO"/>
        </w:rPr>
        <w:t>sovremennom</w:t>
      </w:r>
      <w:proofErr w:type="spellEnd"/>
      <w:r w:rsidRPr="00D67431">
        <w:rPr>
          <w:rFonts w:ascii="Calibri" w:hAnsi="Calibri" w:cs="Calibri"/>
          <w:i/>
          <w:lang w:val="nb-NO"/>
        </w:rPr>
        <w:t xml:space="preserve"> </w:t>
      </w:r>
      <w:proofErr w:type="spellStart"/>
      <w:r w:rsidRPr="00D67431">
        <w:rPr>
          <w:rFonts w:ascii="Calibri" w:hAnsi="Calibri" w:cs="Calibri"/>
          <w:i/>
          <w:lang w:val="nb-NO"/>
        </w:rPr>
        <w:t>mire</w:t>
      </w:r>
      <w:proofErr w:type="spellEnd"/>
      <w:r w:rsidRPr="00D67431">
        <w:rPr>
          <w:rFonts w:ascii="Calibri" w:hAnsi="Calibri" w:cs="Calibri"/>
          <w:lang w:val="nb-NO"/>
        </w:rPr>
        <w:t xml:space="preserve">. </w:t>
      </w:r>
      <w:proofErr w:type="spellStart"/>
      <w:r w:rsidRPr="00D67431">
        <w:rPr>
          <w:rFonts w:ascii="Calibri" w:hAnsi="Calibri" w:cs="Calibri"/>
          <w:i/>
          <w:lang w:val="nb-NO"/>
        </w:rPr>
        <w:t>Trudy</w:t>
      </w:r>
      <w:proofErr w:type="spellEnd"/>
      <w:r w:rsidRPr="00D67431">
        <w:rPr>
          <w:rFonts w:ascii="Calibri" w:hAnsi="Calibri" w:cs="Calibri"/>
          <w:i/>
          <w:lang w:val="nb-NO"/>
        </w:rPr>
        <w:t xml:space="preserve"> i </w:t>
      </w:r>
      <w:proofErr w:type="spellStart"/>
      <w:r w:rsidRPr="00D67431">
        <w:rPr>
          <w:rFonts w:ascii="Calibri" w:hAnsi="Calibri" w:cs="Calibri"/>
          <w:i/>
          <w:lang w:val="nb-NO"/>
        </w:rPr>
        <w:t>materialy</w:t>
      </w:r>
      <w:proofErr w:type="spellEnd"/>
      <w:r w:rsidRPr="00D67431">
        <w:rPr>
          <w:rFonts w:ascii="Calibri" w:hAnsi="Calibri" w:cs="Calibri"/>
          <w:iCs/>
          <w:lang w:val="nb-NO"/>
        </w:rPr>
        <w:t xml:space="preserve"> (</w:t>
      </w:r>
      <w:proofErr w:type="spellStart"/>
      <w:r w:rsidRPr="00D67431">
        <w:rPr>
          <w:rFonts w:ascii="Calibri" w:hAnsi="Calibri" w:cs="Calibri"/>
          <w:iCs/>
          <w:lang w:val="nb-NO"/>
        </w:rPr>
        <w:t>pp</w:t>
      </w:r>
      <w:proofErr w:type="spellEnd"/>
      <w:r w:rsidRPr="00D67431">
        <w:rPr>
          <w:rFonts w:ascii="Calibri" w:hAnsi="Calibri" w:cs="Calibri"/>
          <w:iCs/>
          <w:lang w:val="nb-NO"/>
        </w:rPr>
        <w:t xml:space="preserve">. </w:t>
      </w:r>
      <w:r w:rsidRPr="00D67431">
        <w:rPr>
          <w:rFonts w:ascii="Calibri" w:hAnsi="Calibri" w:cs="Calibri"/>
          <w:lang w:val="nb-NO"/>
        </w:rPr>
        <w:t>129</w:t>
      </w:r>
      <w:r w:rsidRPr="00D67431">
        <w:rPr>
          <w:rFonts w:ascii="Calibri" w:hAnsi="Calibri" w:cs="Calibri"/>
          <w:bCs/>
          <w:iCs/>
          <w:lang w:val="nb-NO"/>
        </w:rPr>
        <w:t>–</w:t>
      </w:r>
      <w:r w:rsidRPr="00D67431">
        <w:rPr>
          <w:rFonts w:ascii="Calibri" w:hAnsi="Calibri" w:cs="Calibri"/>
          <w:lang w:val="nb-NO"/>
        </w:rPr>
        <w:t xml:space="preserve">130). Moskva: MGU. ISBN 9785317027490. </w:t>
      </w:r>
      <w:proofErr w:type="spellStart"/>
      <w:r w:rsidRPr="00D67431">
        <w:rPr>
          <w:rFonts w:ascii="Calibri" w:hAnsi="Calibri" w:cs="Calibri"/>
          <w:lang w:val="nb-NO"/>
        </w:rPr>
        <w:t>Available</w:t>
      </w:r>
      <w:proofErr w:type="spellEnd"/>
      <w:r w:rsidRPr="00D67431">
        <w:rPr>
          <w:rFonts w:ascii="Calibri" w:hAnsi="Calibri" w:cs="Calibri"/>
          <w:lang w:val="nb-NO"/>
        </w:rPr>
        <w:t xml:space="preserve"> at: </w:t>
      </w:r>
      <w:hyperlink r:id="rId34" w:history="1">
        <w:r w:rsidRPr="00D67431">
          <w:rPr>
            <w:rStyle w:val="Hyperlink"/>
            <w:rFonts w:ascii="Calibri" w:hAnsi="Calibri" w:cs="Calibri"/>
            <w:lang w:val="nb-NO"/>
          </w:rPr>
          <w:t>http://www.philol.msu.ru/~slavmir2009/data/4.pdf</w:t>
        </w:r>
      </w:hyperlink>
    </w:p>
    <w:p w14:paraId="02EBA2C5"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lang w:val="nb-NO"/>
        </w:rPr>
        <w:t>Sokolova, S.</w:t>
      </w:r>
      <w:r w:rsidRPr="00D67431">
        <w:rPr>
          <w:rFonts w:ascii="Calibri" w:hAnsi="Calibri" w:cs="Calibri"/>
          <w:b/>
          <w:bCs/>
          <w:iCs/>
          <w:lang w:val="nb-NO"/>
        </w:rPr>
        <w:t xml:space="preserve"> (2008). </w:t>
      </w:r>
      <w:r w:rsidRPr="00D67431">
        <w:rPr>
          <w:rFonts w:ascii="Calibri" w:hAnsi="Calibri" w:cs="Calibri"/>
          <w:bCs/>
          <w:iCs/>
          <w:lang w:val="nb-NO"/>
        </w:rPr>
        <w:t xml:space="preserve">Ob </w:t>
      </w:r>
      <w:proofErr w:type="spellStart"/>
      <w:r w:rsidRPr="00D67431">
        <w:rPr>
          <w:rFonts w:ascii="Calibri" w:hAnsi="Calibri" w:cs="Calibri"/>
          <w:bCs/>
          <w:iCs/>
          <w:lang w:val="nb-NO"/>
        </w:rPr>
        <w:t>odnom</w:t>
      </w:r>
      <w:proofErr w:type="spellEnd"/>
      <w:r w:rsidRPr="00D67431">
        <w:rPr>
          <w:rFonts w:ascii="Calibri" w:hAnsi="Calibri" w:cs="Calibri"/>
          <w:bCs/>
          <w:iCs/>
          <w:lang w:val="nb-NO"/>
        </w:rPr>
        <w:t xml:space="preserve"> slu</w:t>
      </w:r>
      <w:r w:rsidRPr="00D67431">
        <w:rPr>
          <w:rFonts w:ascii="Calibri" w:hAnsi="Calibri" w:cs="Calibri"/>
          <w:bCs/>
          <w:iCs/>
          <w:lang w:val="cs-CZ"/>
        </w:rPr>
        <w:t>č</w:t>
      </w:r>
      <w:proofErr w:type="spellStart"/>
      <w:r w:rsidRPr="00D67431">
        <w:rPr>
          <w:rFonts w:ascii="Calibri" w:hAnsi="Calibri" w:cs="Calibri"/>
          <w:bCs/>
          <w:iCs/>
          <w:lang w:val="nb-NO"/>
        </w:rPr>
        <w:t>aje</w:t>
      </w:r>
      <w:proofErr w:type="spellEnd"/>
      <w:r w:rsidRPr="00D67431">
        <w:rPr>
          <w:rFonts w:ascii="Calibri" w:hAnsi="Calibri" w:cs="Calibri"/>
          <w:bCs/>
          <w:iCs/>
          <w:lang w:val="nb-NO"/>
        </w:rPr>
        <w:t xml:space="preserve"> </w:t>
      </w:r>
      <w:proofErr w:type="spellStart"/>
      <w:r w:rsidRPr="00D67431">
        <w:rPr>
          <w:rFonts w:ascii="Calibri" w:hAnsi="Calibri" w:cs="Calibri"/>
          <w:bCs/>
          <w:iCs/>
          <w:lang w:val="nb-NO"/>
        </w:rPr>
        <w:t>leksikalizacii</w:t>
      </w:r>
      <w:proofErr w:type="spellEnd"/>
      <w:r w:rsidRPr="00D67431">
        <w:rPr>
          <w:rFonts w:ascii="Calibri" w:hAnsi="Calibri" w:cs="Calibri"/>
          <w:bCs/>
          <w:iCs/>
          <w:lang w:val="nb-NO"/>
        </w:rPr>
        <w:t xml:space="preserve"> v </w:t>
      </w:r>
      <w:proofErr w:type="spellStart"/>
      <w:r w:rsidRPr="00D67431">
        <w:rPr>
          <w:rFonts w:ascii="Calibri" w:hAnsi="Calibri" w:cs="Calibri"/>
          <w:bCs/>
          <w:iCs/>
          <w:lang w:val="nb-NO"/>
        </w:rPr>
        <w:t>sisteme</w:t>
      </w:r>
      <w:proofErr w:type="spellEnd"/>
      <w:r w:rsidRPr="00D67431">
        <w:rPr>
          <w:rFonts w:ascii="Calibri" w:hAnsi="Calibri" w:cs="Calibri"/>
          <w:bCs/>
          <w:iCs/>
          <w:lang w:val="nb-NO"/>
        </w:rPr>
        <w:t xml:space="preserve"> </w:t>
      </w:r>
      <w:proofErr w:type="spellStart"/>
      <w:r w:rsidRPr="00D67431">
        <w:rPr>
          <w:rFonts w:ascii="Calibri" w:hAnsi="Calibri" w:cs="Calibri"/>
          <w:bCs/>
          <w:iCs/>
          <w:lang w:val="nb-NO"/>
        </w:rPr>
        <w:t>russkix</w:t>
      </w:r>
      <w:proofErr w:type="spellEnd"/>
      <w:r w:rsidRPr="00D67431">
        <w:rPr>
          <w:rFonts w:ascii="Calibri" w:hAnsi="Calibri" w:cs="Calibri"/>
          <w:bCs/>
          <w:iCs/>
          <w:lang w:val="nb-NO"/>
        </w:rPr>
        <w:t xml:space="preserve"> </w:t>
      </w:r>
      <w:proofErr w:type="spellStart"/>
      <w:r w:rsidRPr="00D67431">
        <w:rPr>
          <w:rFonts w:ascii="Calibri" w:hAnsi="Calibri" w:cs="Calibri"/>
          <w:bCs/>
          <w:iCs/>
          <w:lang w:val="nb-NO"/>
        </w:rPr>
        <w:t>mestoimenij</w:t>
      </w:r>
      <w:proofErr w:type="spellEnd"/>
      <w:r w:rsidRPr="00D67431">
        <w:rPr>
          <w:rFonts w:ascii="Calibri" w:hAnsi="Calibri" w:cs="Calibri"/>
          <w:bCs/>
          <w:iCs/>
          <w:lang w:val="nb-NO"/>
        </w:rPr>
        <w:t xml:space="preserve">. </w:t>
      </w:r>
      <w:r w:rsidRPr="00D67431">
        <w:rPr>
          <w:rFonts w:ascii="Calibri" w:hAnsi="Calibri" w:cs="Calibri"/>
          <w:bCs/>
          <w:iCs/>
          <w:lang w:val="en-GB"/>
        </w:rPr>
        <w:t>(“</w:t>
      </w:r>
      <w:r w:rsidRPr="00D67431">
        <w:rPr>
          <w:rFonts w:ascii="Calibri" w:hAnsi="Calibri" w:cs="Calibri"/>
        </w:rPr>
        <w:t xml:space="preserve">On One Case of Lexicalization in the System of Russian Pronouns”). </w:t>
      </w:r>
      <w:r w:rsidRPr="00D67431">
        <w:rPr>
          <w:rFonts w:ascii="Calibri" w:hAnsi="Calibri" w:cs="Calibri"/>
          <w:lang w:val="nb-NO"/>
        </w:rPr>
        <w:t xml:space="preserve">In </w:t>
      </w:r>
      <w:proofErr w:type="spellStart"/>
      <w:r w:rsidRPr="00D67431">
        <w:rPr>
          <w:rFonts w:ascii="Calibri" w:hAnsi="Calibri" w:cs="Calibri"/>
          <w:i/>
          <w:lang w:val="nb-NO"/>
        </w:rPr>
        <w:t>Izvestija</w:t>
      </w:r>
      <w:proofErr w:type="spellEnd"/>
      <w:r w:rsidRPr="00D67431">
        <w:rPr>
          <w:rFonts w:ascii="Calibri" w:hAnsi="Calibri" w:cs="Calibri"/>
          <w:i/>
          <w:lang w:val="nb-NO"/>
        </w:rPr>
        <w:t xml:space="preserve"> </w:t>
      </w:r>
      <w:proofErr w:type="spellStart"/>
      <w:r w:rsidRPr="00D67431">
        <w:rPr>
          <w:rFonts w:ascii="Calibri" w:hAnsi="Calibri" w:cs="Calibri"/>
          <w:i/>
          <w:lang w:val="nb-NO"/>
        </w:rPr>
        <w:t>Ural’skogo</w:t>
      </w:r>
      <w:proofErr w:type="spellEnd"/>
      <w:r w:rsidRPr="00D67431">
        <w:rPr>
          <w:rFonts w:ascii="Calibri" w:hAnsi="Calibri" w:cs="Calibri"/>
          <w:i/>
          <w:lang w:val="nb-NO"/>
        </w:rPr>
        <w:t xml:space="preserve"> </w:t>
      </w:r>
      <w:proofErr w:type="spellStart"/>
      <w:r w:rsidRPr="00D67431">
        <w:rPr>
          <w:rFonts w:ascii="Calibri" w:hAnsi="Calibri" w:cs="Calibri"/>
          <w:i/>
          <w:lang w:val="nb-NO"/>
        </w:rPr>
        <w:t>gosudarstvennogo</w:t>
      </w:r>
      <w:proofErr w:type="spellEnd"/>
      <w:r w:rsidRPr="00D67431">
        <w:rPr>
          <w:rFonts w:ascii="Calibri" w:hAnsi="Calibri" w:cs="Calibri"/>
          <w:i/>
          <w:lang w:val="nb-NO"/>
        </w:rPr>
        <w:t xml:space="preserve"> universiteta </w:t>
      </w:r>
      <w:r w:rsidRPr="00D67431">
        <w:rPr>
          <w:rFonts w:ascii="Calibri" w:hAnsi="Calibri" w:cs="Calibri"/>
          <w:lang w:val="nb-NO"/>
        </w:rPr>
        <w:t xml:space="preserve">(Ural State </w:t>
      </w:r>
      <w:proofErr w:type="spellStart"/>
      <w:r w:rsidRPr="00D67431">
        <w:rPr>
          <w:rFonts w:ascii="Calibri" w:hAnsi="Calibri" w:cs="Calibri"/>
          <w:lang w:val="nb-NO"/>
        </w:rPr>
        <w:t>University</w:t>
      </w:r>
      <w:proofErr w:type="spellEnd"/>
      <w:r w:rsidRPr="00D67431">
        <w:rPr>
          <w:rFonts w:ascii="Calibri" w:hAnsi="Calibri" w:cs="Calibri"/>
          <w:lang w:val="nb-NO"/>
        </w:rPr>
        <w:t xml:space="preserve"> Messenger), </w:t>
      </w:r>
      <w:r w:rsidRPr="00D67431">
        <w:rPr>
          <w:rFonts w:ascii="Calibri" w:hAnsi="Calibri" w:cs="Calibri"/>
          <w:i/>
          <w:iCs/>
          <w:lang w:val="nb-NO"/>
        </w:rPr>
        <w:t>15</w:t>
      </w:r>
      <w:r w:rsidRPr="00D67431">
        <w:rPr>
          <w:rFonts w:ascii="Calibri" w:hAnsi="Calibri" w:cs="Calibri"/>
          <w:lang w:val="nb-NO"/>
        </w:rPr>
        <w:t>, 181</w:t>
      </w:r>
      <w:r w:rsidRPr="00D67431">
        <w:rPr>
          <w:rFonts w:ascii="Calibri" w:hAnsi="Calibri" w:cs="Calibri"/>
          <w:bCs/>
          <w:iCs/>
          <w:lang w:val="nb-NO"/>
        </w:rPr>
        <w:t>–</w:t>
      </w:r>
      <w:r w:rsidRPr="00D67431">
        <w:rPr>
          <w:rFonts w:ascii="Calibri" w:hAnsi="Calibri" w:cs="Calibri"/>
          <w:lang w:val="nb-NO"/>
        </w:rPr>
        <w:t xml:space="preserve">187. </w:t>
      </w:r>
      <w:proofErr w:type="spellStart"/>
      <w:r w:rsidRPr="00D67431">
        <w:rPr>
          <w:rFonts w:ascii="Calibri" w:hAnsi="Calibri" w:cs="Calibri"/>
          <w:lang w:val="nb-NO"/>
        </w:rPr>
        <w:t>Ekaterinburg</w:t>
      </w:r>
      <w:proofErr w:type="spellEnd"/>
      <w:r w:rsidRPr="00D67431">
        <w:rPr>
          <w:rFonts w:ascii="Calibri" w:hAnsi="Calibri" w:cs="Calibri"/>
          <w:lang w:val="nb-NO"/>
        </w:rPr>
        <w:t xml:space="preserve">, </w:t>
      </w:r>
      <w:proofErr w:type="spellStart"/>
      <w:r w:rsidRPr="00D67431">
        <w:rPr>
          <w:rFonts w:ascii="Calibri" w:hAnsi="Calibri" w:cs="Calibri"/>
          <w:lang w:val="nb-NO"/>
        </w:rPr>
        <w:t>Humanities</w:t>
      </w:r>
      <w:proofErr w:type="spellEnd"/>
      <w:r w:rsidRPr="00D67431">
        <w:rPr>
          <w:rFonts w:ascii="Calibri" w:hAnsi="Calibri" w:cs="Calibri"/>
          <w:lang w:val="nb-NO"/>
        </w:rPr>
        <w:t>. ISSN 1817-7166.</w:t>
      </w:r>
    </w:p>
    <w:p w14:paraId="24D00C4D"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rPr>
        <w:t>Sokolova, S.</w:t>
      </w:r>
      <w:r w:rsidRPr="00D67431">
        <w:rPr>
          <w:rFonts w:ascii="Calibri" w:hAnsi="Calibri" w:cs="Calibri"/>
          <w:b/>
          <w:bCs/>
          <w:iCs/>
        </w:rPr>
        <w:t xml:space="preserve"> (2008). </w:t>
      </w:r>
      <w:r w:rsidRPr="00D67431">
        <w:rPr>
          <w:rFonts w:ascii="Calibri" w:hAnsi="Calibri" w:cs="Calibri"/>
        </w:rPr>
        <w:t xml:space="preserve">The Confusing System of Negative Pronouns: Russian vs. English. </w:t>
      </w:r>
      <w:proofErr w:type="spellStart"/>
      <w:r w:rsidRPr="00D67431">
        <w:rPr>
          <w:rFonts w:ascii="Calibri" w:hAnsi="Calibri" w:cs="Calibri"/>
          <w:i/>
        </w:rPr>
        <w:t>Jazyk</w:t>
      </w:r>
      <w:proofErr w:type="spellEnd"/>
      <w:r w:rsidRPr="00D67431">
        <w:rPr>
          <w:rFonts w:ascii="Calibri" w:hAnsi="Calibri" w:cs="Calibri"/>
          <w:i/>
        </w:rPr>
        <w:t xml:space="preserve"> </w:t>
      </w:r>
      <w:proofErr w:type="spellStart"/>
      <w:r w:rsidRPr="00D67431">
        <w:rPr>
          <w:rFonts w:ascii="Calibri" w:hAnsi="Calibri" w:cs="Calibri"/>
          <w:i/>
        </w:rPr>
        <w:t>kak</w:t>
      </w:r>
      <w:proofErr w:type="spellEnd"/>
      <w:r w:rsidRPr="00D67431">
        <w:rPr>
          <w:rFonts w:ascii="Calibri" w:hAnsi="Calibri" w:cs="Calibri"/>
          <w:i/>
        </w:rPr>
        <w:t xml:space="preserve"> instrument </w:t>
      </w:r>
      <w:proofErr w:type="spellStart"/>
      <w:r w:rsidRPr="00D67431">
        <w:rPr>
          <w:rFonts w:ascii="Calibri" w:hAnsi="Calibri" w:cs="Calibri"/>
          <w:i/>
        </w:rPr>
        <w:t>ponimanija</w:t>
      </w:r>
      <w:proofErr w:type="spellEnd"/>
      <w:r w:rsidRPr="00D67431">
        <w:rPr>
          <w:rFonts w:ascii="Calibri" w:hAnsi="Calibri" w:cs="Calibri"/>
          <w:i/>
        </w:rPr>
        <w:t xml:space="preserve"> </w:t>
      </w:r>
      <w:proofErr w:type="spellStart"/>
      <w:r w:rsidRPr="00D67431">
        <w:rPr>
          <w:rFonts w:ascii="Calibri" w:hAnsi="Calibri" w:cs="Calibri"/>
          <w:i/>
        </w:rPr>
        <w:t>i</w:t>
      </w:r>
      <w:proofErr w:type="spellEnd"/>
      <w:r w:rsidRPr="00D67431">
        <w:rPr>
          <w:rFonts w:ascii="Calibri" w:hAnsi="Calibri" w:cs="Calibri"/>
          <w:i/>
        </w:rPr>
        <w:t xml:space="preserve"> </w:t>
      </w:r>
      <w:proofErr w:type="spellStart"/>
      <w:r w:rsidRPr="00D67431">
        <w:rPr>
          <w:rFonts w:ascii="Calibri" w:hAnsi="Calibri" w:cs="Calibri"/>
          <w:i/>
        </w:rPr>
        <w:t>neponimanija</w:t>
      </w:r>
      <w:proofErr w:type="spellEnd"/>
      <w:r w:rsidRPr="00D67431">
        <w:rPr>
          <w:rFonts w:ascii="Calibri" w:hAnsi="Calibri" w:cs="Calibri"/>
          <w:i/>
        </w:rPr>
        <w:t xml:space="preserve">: </w:t>
      </w:r>
      <w:proofErr w:type="spellStart"/>
      <w:r w:rsidRPr="00D67431">
        <w:rPr>
          <w:rFonts w:ascii="Calibri" w:hAnsi="Calibri" w:cs="Calibri"/>
          <w:i/>
        </w:rPr>
        <w:t>russko-amerikanskije</w:t>
      </w:r>
      <w:proofErr w:type="spellEnd"/>
      <w:r w:rsidRPr="00D67431">
        <w:rPr>
          <w:rFonts w:ascii="Calibri" w:hAnsi="Calibri" w:cs="Calibri"/>
          <w:i/>
        </w:rPr>
        <w:t xml:space="preserve"> </w:t>
      </w:r>
      <w:proofErr w:type="spellStart"/>
      <w:r w:rsidRPr="00D67431">
        <w:rPr>
          <w:rFonts w:ascii="Calibri" w:hAnsi="Calibri" w:cs="Calibri"/>
          <w:i/>
        </w:rPr>
        <w:t>lingvisticheskie</w:t>
      </w:r>
      <w:proofErr w:type="spellEnd"/>
      <w:r w:rsidRPr="00D67431">
        <w:rPr>
          <w:rFonts w:ascii="Calibri" w:hAnsi="Calibri" w:cs="Calibri"/>
          <w:i/>
        </w:rPr>
        <w:t xml:space="preserve"> </w:t>
      </w:r>
      <w:proofErr w:type="spellStart"/>
      <w:r w:rsidRPr="00D67431">
        <w:rPr>
          <w:rFonts w:ascii="Calibri" w:hAnsi="Calibri" w:cs="Calibri"/>
          <w:i/>
        </w:rPr>
        <w:t>i</w:t>
      </w:r>
      <w:proofErr w:type="spellEnd"/>
      <w:r w:rsidRPr="00D67431">
        <w:rPr>
          <w:rFonts w:ascii="Calibri" w:hAnsi="Calibri" w:cs="Calibri"/>
          <w:i/>
        </w:rPr>
        <w:t xml:space="preserve"> </w:t>
      </w:r>
      <w:proofErr w:type="spellStart"/>
      <w:r w:rsidRPr="00D67431">
        <w:rPr>
          <w:rFonts w:ascii="Calibri" w:hAnsi="Calibri" w:cs="Calibri"/>
          <w:i/>
        </w:rPr>
        <w:t>kul’turnyje</w:t>
      </w:r>
      <w:proofErr w:type="spellEnd"/>
      <w:r w:rsidRPr="00D67431">
        <w:rPr>
          <w:rFonts w:ascii="Calibri" w:hAnsi="Calibri" w:cs="Calibri"/>
          <w:i/>
        </w:rPr>
        <w:t xml:space="preserve"> </w:t>
      </w:r>
      <w:proofErr w:type="spellStart"/>
      <w:r w:rsidRPr="00D67431">
        <w:rPr>
          <w:rFonts w:ascii="Calibri" w:hAnsi="Calibri" w:cs="Calibri"/>
          <w:i/>
        </w:rPr>
        <w:t>sopostavlenija</w:t>
      </w:r>
      <w:proofErr w:type="spellEnd"/>
      <w:r w:rsidRPr="00D67431">
        <w:rPr>
          <w:rFonts w:ascii="Calibri" w:hAnsi="Calibri" w:cs="Calibri"/>
        </w:rPr>
        <w:t xml:space="preserve"> (Language as a Tool of Understanding and Misunderstanding: </w:t>
      </w:r>
      <w:proofErr w:type="gramStart"/>
      <w:r w:rsidRPr="00D67431">
        <w:rPr>
          <w:rFonts w:ascii="Calibri" w:hAnsi="Calibri" w:cs="Calibri"/>
        </w:rPr>
        <w:t>Russian-American</w:t>
      </w:r>
      <w:proofErr w:type="gramEnd"/>
      <w:r w:rsidRPr="00D67431">
        <w:rPr>
          <w:rFonts w:ascii="Calibri" w:hAnsi="Calibri" w:cs="Calibri"/>
        </w:rPr>
        <w:t xml:space="preserve"> Linguistic and Cultural Comparisons) (pp. 117</w:t>
      </w:r>
      <w:r w:rsidRPr="00D67431">
        <w:rPr>
          <w:rFonts w:ascii="Calibri" w:hAnsi="Calibri" w:cs="Calibri"/>
          <w:bCs/>
          <w:iCs/>
        </w:rPr>
        <w:t>–</w:t>
      </w:r>
      <w:r w:rsidRPr="00D67431">
        <w:rPr>
          <w:rFonts w:ascii="Calibri" w:hAnsi="Calibri" w:cs="Calibri"/>
        </w:rPr>
        <w:t>124). Moscow: RGGU.</w:t>
      </w:r>
    </w:p>
    <w:p w14:paraId="5C74AA4F" w14:textId="77777777" w:rsidR="00D67431" w:rsidRPr="00D67431" w:rsidRDefault="00D67431" w:rsidP="00D67431">
      <w:pPr>
        <w:numPr>
          <w:ilvl w:val="0"/>
          <w:numId w:val="2"/>
        </w:numPr>
        <w:spacing w:after="0" w:line="240" w:lineRule="auto"/>
        <w:rPr>
          <w:rFonts w:ascii="Calibri" w:hAnsi="Calibri" w:cs="Calibri"/>
          <w:i/>
        </w:rPr>
      </w:pPr>
      <w:proofErr w:type="spellStart"/>
      <w:r w:rsidRPr="00D67431">
        <w:rPr>
          <w:rFonts w:ascii="Calibri" w:hAnsi="Calibri" w:cs="Calibri"/>
          <w:lang w:val="nb-NO"/>
        </w:rPr>
        <w:lastRenderedPageBreak/>
        <w:t>Petrukhina</w:t>
      </w:r>
      <w:proofErr w:type="spellEnd"/>
      <w:r w:rsidRPr="00D67431">
        <w:rPr>
          <w:rFonts w:ascii="Calibri" w:hAnsi="Calibri" w:cs="Calibri"/>
          <w:lang w:val="nb-NO"/>
        </w:rPr>
        <w:t xml:space="preserve"> E. V., &amp; Sokolova, S. </w:t>
      </w:r>
      <w:r w:rsidRPr="00D67431">
        <w:rPr>
          <w:rFonts w:ascii="Calibri" w:hAnsi="Calibri" w:cs="Calibri"/>
          <w:b/>
          <w:bCs/>
          <w:iCs/>
          <w:lang w:val="nb-NO"/>
        </w:rPr>
        <w:t xml:space="preserve">(2008). </w:t>
      </w:r>
      <w:r w:rsidRPr="00D67431">
        <w:rPr>
          <w:rFonts w:ascii="Calibri" w:hAnsi="Calibri" w:cs="Calibri"/>
        </w:rPr>
        <w:t xml:space="preserve">The Issues of Grammaticalization in Modern Russian. In A. V. </w:t>
      </w:r>
      <w:proofErr w:type="spellStart"/>
      <w:r w:rsidRPr="00D67431">
        <w:rPr>
          <w:rFonts w:ascii="Calibri" w:hAnsi="Calibri" w:cs="Calibri"/>
        </w:rPr>
        <w:t>Bondarko</w:t>
      </w:r>
      <w:proofErr w:type="spellEnd"/>
      <w:r w:rsidRPr="00D67431">
        <w:rPr>
          <w:rFonts w:ascii="Calibri" w:hAnsi="Calibri" w:cs="Calibri"/>
        </w:rPr>
        <w:t xml:space="preserve"> (ed.), </w:t>
      </w:r>
      <w:proofErr w:type="spellStart"/>
      <w:r w:rsidRPr="00D67431">
        <w:rPr>
          <w:rFonts w:ascii="Calibri" w:hAnsi="Calibri" w:cs="Calibri"/>
          <w:i/>
          <w:iCs/>
        </w:rPr>
        <w:t>Problemy</w:t>
      </w:r>
      <w:proofErr w:type="spellEnd"/>
      <w:r w:rsidRPr="00D67431">
        <w:rPr>
          <w:rFonts w:ascii="Calibri" w:hAnsi="Calibri" w:cs="Calibri"/>
          <w:i/>
          <w:iCs/>
        </w:rPr>
        <w:t xml:space="preserve"> </w:t>
      </w:r>
      <w:proofErr w:type="spellStart"/>
      <w:r w:rsidRPr="00D67431">
        <w:rPr>
          <w:rFonts w:ascii="Calibri" w:hAnsi="Calibri" w:cs="Calibri"/>
          <w:i/>
          <w:iCs/>
        </w:rPr>
        <w:t>funkcional</w:t>
      </w:r>
      <w:r w:rsidRPr="00D67431">
        <w:rPr>
          <w:rFonts w:ascii="Calibri" w:hAnsi="Calibri" w:cs="Calibri"/>
          <w:i/>
        </w:rPr>
        <w:t>’</w:t>
      </w:r>
      <w:r w:rsidRPr="00D67431">
        <w:rPr>
          <w:rFonts w:ascii="Calibri" w:hAnsi="Calibri" w:cs="Calibri"/>
          <w:i/>
          <w:iCs/>
        </w:rPr>
        <w:t>noj</w:t>
      </w:r>
      <w:proofErr w:type="spellEnd"/>
      <w:r w:rsidRPr="00D67431">
        <w:rPr>
          <w:rFonts w:ascii="Calibri" w:hAnsi="Calibri" w:cs="Calibri"/>
          <w:i/>
          <w:iCs/>
        </w:rPr>
        <w:t xml:space="preserve"> </w:t>
      </w:r>
      <w:proofErr w:type="spellStart"/>
      <w:r w:rsidRPr="00D67431">
        <w:rPr>
          <w:rFonts w:ascii="Calibri" w:hAnsi="Calibri" w:cs="Calibri"/>
          <w:i/>
          <w:iCs/>
        </w:rPr>
        <w:t>grammatiki</w:t>
      </w:r>
      <w:proofErr w:type="spellEnd"/>
      <w:r w:rsidRPr="00D67431">
        <w:rPr>
          <w:rFonts w:ascii="Calibri" w:hAnsi="Calibri" w:cs="Calibri"/>
          <w:i/>
          <w:iCs/>
        </w:rPr>
        <w:t xml:space="preserve">. </w:t>
      </w:r>
      <w:proofErr w:type="spellStart"/>
      <w:r w:rsidRPr="00D67431">
        <w:rPr>
          <w:rFonts w:ascii="Calibri" w:hAnsi="Calibri" w:cs="Calibri"/>
          <w:i/>
          <w:iCs/>
        </w:rPr>
        <w:t>Kategorizacija</w:t>
      </w:r>
      <w:proofErr w:type="spellEnd"/>
      <w:r w:rsidRPr="00D67431">
        <w:rPr>
          <w:rFonts w:ascii="Calibri" w:hAnsi="Calibri" w:cs="Calibri"/>
          <w:i/>
          <w:iCs/>
        </w:rPr>
        <w:t xml:space="preserve"> </w:t>
      </w:r>
      <w:proofErr w:type="spellStart"/>
      <w:r w:rsidRPr="00D67431">
        <w:rPr>
          <w:rFonts w:ascii="Calibri" w:hAnsi="Calibri" w:cs="Calibri"/>
          <w:i/>
          <w:iCs/>
        </w:rPr>
        <w:t>semnatiki</w:t>
      </w:r>
      <w:proofErr w:type="spellEnd"/>
      <w:r w:rsidRPr="00D67431">
        <w:rPr>
          <w:rFonts w:ascii="Calibri" w:hAnsi="Calibri" w:cs="Calibri"/>
          <w:i/>
          <w:iCs/>
        </w:rPr>
        <w:t xml:space="preserve"> </w:t>
      </w:r>
      <w:r w:rsidRPr="00D67431">
        <w:rPr>
          <w:rFonts w:ascii="Calibri" w:hAnsi="Calibri" w:cs="Calibri"/>
        </w:rPr>
        <w:t>(</w:t>
      </w:r>
      <w:r w:rsidRPr="00D67431">
        <w:rPr>
          <w:rFonts w:ascii="Calibri" w:hAnsi="Calibri" w:cs="Calibri"/>
          <w:iCs/>
        </w:rPr>
        <w:t>Problems of Functional Grammar: the categorization of semantics) (pp. 115</w:t>
      </w:r>
      <w:r w:rsidRPr="00D67431">
        <w:rPr>
          <w:rFonts w:ascii="Calibri" w:hAnsi="Calibri" w:cs="Calibri"/>
          <w:bCs/>
          <w:iCs/>
        </w:rPr>
        <w:t>–</w:t>
      </w:r>
      <w:r w:rsidRPr="00D67431">
        <w:rPr>
          <w:rFonts w:ascii="Calibri" w:hAnsi="Calibri" w:cs="Calibri"/>
          <w:iCs/>
        </w:rPr>
        <w:t>138)</w:t>
      </w:r>
      <w:r w:rsidRPr="00D67431">
        <w:rPr>
          <w:rFonts w:ascii="Calibri" w:hAnsi="Calibri" w:cs="Calibri"/>
        </w:rPr>
        <w:t xml:space="preserve">. St. Petersburg: Nauka (Science). ISBN 978-5-02-025208-0 </w:t>
      </w:r>
      <w:hyperlink r:id="rId35" w:history="1">
        <w:r w:rsidRPr="00D67431">
          <w:rPr>
            <w:rStyle w:val="Hyperlink"/>
            <w:rFonts w:ascii="Calibri" w:hAnsi="Calibri" w:cs="Calibri"/>
          </w:rPr>
          <w:t>https://app.cristin.no/results/show.jsf?id=2172689</w:t>
        </w:r>
      </w:hyperlink>
    </w:p>
    <w:p w14:paraId="02B67C5C"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rPr>
        <w:t xml:space="preserve">Sokolova S. </w:t>
      </w:r>
      <w:r w:rsidRPr="00D67431">
        <w:rPr>
          <w:rFonts w:ascii="Calibri" w:hAnsi="Calibri" w:cs="Calibri"/>
          <w:b/>
          <w:bCs/>
          <w:iCs/>
        </w:rPr>
        <w:t xml:space="preserve">(2008). </w:t>
      </w:r>
      <w:r w:rsidRPr="00D67431">
        <w:rPr>
          <w:rFonts w:ascii="Calibri" w:hAnsi="Calibri" w:cs="Calibri"/>
          <w:iCs/>
        </w:rPr>
        <w:t>Verbal Polysemy Revisited: A Corpus-Based Study of ‘LOAD/SPRAY’ Verbs in Modern Russian.</w:t>
      </w:r>
      <w:r w:rsidRPr="00D67431">
        <w:rPr>
          <w:rFonts w:ascii="Calibri" w:hAnsi="Calibri" w:cs="Calibri"/>
        </w:rPr>
        <w:t xml:space="preserve"> In </w:t>
      </w:r>
      <w:r w:rsidRPr="00D67431">
        <w:rPr>
          <w:rFonts w:ascii="Calibri" w:hAnsi="Calibri" w:cs="Calibri"/>
          <w:i/>
        </w:rPr>
        <w:t>MegaLing’2008</w:t>
      </w:r>
      <w:r w:rsidRPr="00D67431">
        <w:rPr>
          <w:rFonts w:ascii="Calibri" w:hAnsi="Calibri" w:cs="Calibri"/>
        </w:rPr>
        <w:t xml:space="preserve">: </w:t>
      </w:r>
      <w:r w:rsidRPr="00D67431">
        <w:rPr>
          <w:rFonts w:ascii="Calibri" w:hAnsi="Calibri" w:cs="Calibri"/>
          <w:i/>
        </w:rPr>
        <w:t xml:space="preserve">Horizons of Applied </w:t>
      </w:r>
      <w:proofErr w:type="spellStart"/>
      <w:r w:rsidRPr="00D67431">
        <w:rPr>
          <w:rFonts w:ascii="Calibri" w:hAnsi="Calibri" w:cs="Calibri"/>
          <w:i/>
        </w:rPr>
        <w:t>Lingiustics</w:t>
      </w:r>
      <w:proofErr w:type="spellEnd"/>
      <w:r w:rsidRPr="00D67431">
        <w:rPr>
          <w:rFonts w:ascii="Calibri" w:hAnsi="Calibri" w:cs="Calibri"/>
          <w:i/>
        </w:rPr>
        <w:t xml:space="preserve"> and Linguistic Technology</w:t>
      </w:r>
      <w:r w:rsidRPr="00D67431">
        <w:rPr>
          <w:rFonts w:ascii="Calibri" w:hAnsi="Calibri" w:cs="Calibri"/>
        </w:rPr>
        <w:t>. Book of Abstracts (pp. 131</w:t>
      </w:r>
      <w:r w:rsidRPr="00D67431">
        <w:rPr>
          <w:rFonts w:ascii="Calibri" w:hAnsi="Calibri" w:cs="Calibri"/>
          <w:bCs/>
          <w:iCs/>
        </w:rPr>
        <w:t>–</w:t>
      </w:r>
      <w:r w:rsidRPr="00D67431">
        <w:rPr>
          <w:rFonts w:ascii="Calibri" w:hAnsi="Calibri" w:cs="Calibri"/>
        </w:rPr>
        <w:t xml:space="preserve">133). </w:t>
      </w:r>
      <w:r w:rsidRPr="00D67431">
        <w:rPr>
          <w:rFonts w:ascii="Calibri" w:hAnsi="Calibri" w:cs="Calibri"/>
          <w:lang w:val="nb-NO"/>
        </w:rPr>
        <w:t>ISBN 978-966-491-042-9</w:t>
      </w:r>
    </w:p>
    <w:p w14:paraId="2DCD78DD"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rPr>
        <w:t>Sokolova, S.</w:t>
      </w:r>
      <w:r w:rsidRPr="00D67431">
        <w:rPr>
          <w:rFonts w:ascii="Calibri" w:hAnsi="Calibri" w:cs="Calibri"/>
          <w:b/>
          <w:bCs/>
          <w:iCs/>
        </w:rPr>
        <w:t xml:space="preserve"> (2007). </w:t>
      </w:r>
      <w:proofErr w:type="spellStart"/>
      <w:r w:rsidRPr="00D67431">
        <w:rPr>
          <w:rFonts w:ascii="Calibri" w:hAnsi="Calibri" w:cs="Calibri"/>
          <w:lang w:val="cs-CZ"/>
        </w:rPr>
        <w:t>Dinamičeskie</w:t>
      </w:r>
      <w:proofErr w:type="spellEnd"/>
      <w:r w:rsidRPr="00D67431">
        <w:rPr>
          <w:rFonts w:ascii="Calibri" w:hAnsi="Calibri" w:cs="Calibri"/>
          <w:lang w:val="cs-CZ"/>
        </w:rPr>
        <w:t xml:space="preserve"> </w:t>
      </w:r>
      <w:proofErr w:type="spellStart"/>
      <w:r w:rsidRPr="00D67431">
        <w:rPr>
          <w:rFonts w:ascii="Calibri" w:hAnsi="Calibri" w:cs="Calibri"/>
          <w:lang w:val="cs-CZ"/>
        </w:rPr>
        <w:t>processy</w:t>
      </w:r>
      <w:proofErr w:type="spellEnd"/>
      <w:r w:rsidRPr="00D67431">
        <w:rPr>
          <w:rFonts w:ascii="Calibri" w:hAnsi="Calibri" w:cs="Calibri"/>
          <w:lang w:val="cs-CZ"/>
        </w:rPr>
        <w:t xml:space="preserve"> v </w:t>
      </w:r>
      <w:proofErr w:type="spellStart"/>
      <w:r w:rsidRPr="00D67431">
        <w:rPr>
          <w:rFonts w:ascii="Calibri" w:hAnsi="Calibri" w:cs="Calibri"/>
          <w:lang w:val="cs-CZ"/>
        </w:rPr>
        <w:t>sisteme</w:t>
      </w:r>
      <w:proofErr w:type="spellEnd"/>
      <w:r w:rsidRPr="00D67431">
        <w:rPr>
          <w:rFonts w:ascii="Calibri" w:hAnsi="Calibri" w:cs="Calibri"/>
          <w:lang w:val="cs-CZ"/>
        </w:rPr>
        <w:t xml:space="preserve"> </w:t>
      </w:r>
      <w:proofErr w:type="spellStart"/>
      <w:r w:rsidRPr="00D67431">
        <w:rPr>
          <w:rFonts w:ascii="Calibri" w:hAnsi="Calibri" w:cs="Calibri"/>
          <w:lang w:val="cs-CZ"/>
        </w:rPr>
        <w:t>mestoimennyx</w:t>
      </w:r>
      <w:proofErr w:type="spellEnd"/>
      <w:r w:rsidRPr="00D67431">
        <w:rPr>
          <w:rFonts w:ascii="Calibri" w:hAnsi="Calibri" w:cs="Calibri"/>
          <w:lang w:val="cs-CZ"/>
        </w:rPr>
        <w:t xml:space="preserve"> slov </w:t>
      </w:r>
      <w:proofErr w:type="spellStart"/>
      <w:r w:rsidRPr="00D67431">
        <w:rPr>
          <w:rFonts w:ascii="Calibri" w:hAnsi="Calibri" w:cs="Calibri"/>
          <w:lang w:val="cs-CZ"/>
        </w:rPr>
        <w:t>sovremennogo</w:t>
      </w:r>
      <w:proofErr w:type="spellEnd"/>
      <w:r w:rsidRPr="00D67431">
        <w:rPr>
          <w:rFonts w:ascii="Calibri" w:hAnsi="Calibri" w:cs="Calibri"/>
          <w:lang w:val="cs-CZ"/>
        </w:rPr>
        <w:t xml:space="preserve"> </w:t>
      </w:r>
      <w:proofErr w:type="spellStart"/>
      <w:r w:rsidRPr="00D67431">
        <w:rPr>
          <w:rFonts w:ascii="Calibri" w:hAnsi="Calibri" w:cs="Calibri"/>
          <w:lang w:val="cs-CZ"/>
        </w:rPr>
        <w:t>russkogo</w:t>
      </w:r>
      <w:proofErr w:type="spellEnd"/>
      <w:r w:rsidRPr="00D67431">
        <w:rPr>
          <w:rFonts w:ascii="Calibri" w:hAnsi="Calibri" w:cs="Calibri"/>
          <w:lang w:val="cs-CZ"/>
        </w:rPr>
        <w:t xml:space="preserve"> jazyka (</w:t>
      </w:r>
      <w:r w:rsidRPr="00D67431">
        <w:rPr>
          <w:rFonts w:ascii="Calibri" w:hAnsi="Calibri" w:cs="Calibri"/>
        </w:rPr>
        <w:t>Dynamic Processes in the Modern System of Russian Pronouns</w:t>
      </w:r>
      <w:r w:rsidRPr="00D67431">
        <w:rPr>
          <w:rFonts w:ascii="Calibri" w:hAnsi="Calibri" w:cs="Calibri"/>
          <w:lang w:val="cs-CZ"/>
        </w:rPr>
        <w:t xml:space="preserve">). </w:t>
      </w:r>
      <w:proofErr w:type="spellStart"/>
      <w:r w:rsidRPr="00D67431">
        <w:rPr>
          <w:rFonts w:ascii="Calibri" w:hAnsi="Calibri" w:cs="Calibri"/>
          <w:lang w:val="cs-CZ"/>
        </w:rPr>
        <w:t>Avtoreferat</w:t>
      </w:r>
      <w:proofErr w:type="spellEnd"/>
      <w:r w:rsidRPr="00D67431">
        <w:rPr>
          <w:rFonts w:ascii="Calibri" w:hAnsi="Calibri" w:cs="Calibri"/>
          <w:lang w:val="cs-CZ"/>
        </w:rPr>
        <w:t xml:space="preserve"> </w:t>
      </w:r>
      <w:proofErr w:type="spellStart"/>
      <w:r w:rsidRPr="00D67431">
        <w:rPr>
          <w:rFonts w:ascii="Calibri" w:hAnsi="Calibri" w:cs="Calibri"/>
          <w:lang w:val="cs-CZ"/>
        </w:rPr>
        <w:t>dissetacii</w:t>
      </w:r>
      <w:proofErr w:type="spellEnd"/>
      <w:r w:rsidRPr="00D67431">
        <w:rPr>
          <w:rFonts w:ascii="Calibri" w:hAnsi="Calibri" w:cs="Calibri"/>
          <w:lang w:val="cs-CZ"/>
        </w:rPr>
        <w:t xml:space="preserve"> … </w:t>
      </w:r>
      <w:proofErr w:type="spellStart"/>
      <w:r w:rsidRPr="00D67431">
        <w:rPr>
          <w:rFonts w:ascii="Calibri" w:hAnsi="Calibri" w:cs="Calibri"/>
          <w:lang w:val="cs-CZ"/>
        </w:rPr>
        <w:t>kandidata</w:t>
      </w:r>
      <w:proofErr w:type="spellEnd"/>
      <w:r w:rsidRPr="00D67431">
        <w:rPr>
          <w:rFonts w:ascii="Calibri" w:hAnsi="Calibri" w:cs="Calibri"/>
          <w:lang w:val="cs-CZ"/>
        </w:rPr>
        <w:t xml:space="preserve"> </w:t>
      </w:r>
      <w:proofErr w:type="spellStart"/>
      <w:r w:rsidRPr="00D67431">
        <w:rPr>
          <w:rFonts w:ascii="Calibri" w:hAnsi="Calibri" w:cs="Calibri"/>
          <w:lang w:val="cs-CZ"/>
        </w:rPr>
        <w:t>filologičeskix</w:t>
      </w:r>
      <w:proofErr w:type="spellEnd"/>
      <w:r w:rsidRPr="00D67431">
        <w:rPr>
          <w:rFonts w:ascii="Calibri" w:hAnsi="Calibri" w:cs="Calibri"/>
          <w:lang w:val="cs-CZ"/>
        </w:rPr>
        <w:t xml:space="preserve"> nauk:</w:t>
      </w:r>
      <w:r w:rsidRPr="00D67431">
        <w:rPr>
          <w:rFonts w:ascii="Calibri" w:hAnsi="Calibri" w:cs="Calibri"/>
        </w:rPr>
        <w:t xml:space="preserve">10.02.01. Moscow, 2007. </w:t>
      </w:r>
      <w:r w:rsidRPr="00D67431">
        <w:rPr>
          <w:rFonts w:ascii="Calibri" w:hAnsi="Calibri" w:cs="Calibri"/>
          <w:bCs/>
          <w:iCs/>
        </w:rPr>
        <w:t>–</w:t>
      </w:r>
      <w:r w:rsidRPr="00D67431">
        <w:rPr>
          <w:rFonts w:ascii="Calibri" w:hAnsi="Calibri" w:cs="Calibri"/>
        </w:rPr>
        <w:t xml:space="preserve"> 28 pp.</w:t>
      </w:r>
    </w:p>
    <w:p w14:paraId="3EA28CE8"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rPr>
        <w:t>Sokolova, S.</w:t>
      </w:r>
      <w:r w:rsidRPr="00D67431">
        <w:rPr>
          <w:rFonts w:ascii="Calibri" w:hAnsi="Calibri" w:cs="Calibri"/>
          <w:b/>
          <w:bCs/>
          <w:iCs/>
        </w:rPr>
        <w:t xml:space="preserve"> (2007). </w:t>
      </w:r>
      <w:r w:rsidRPr="00D67431">
        <w:rPr>
          <w:rFonts w:ascii="Calibri" w:hAnsi="Calibri" w:cs="Calibri"/>
        </w:rPr>
        <w:t xml:space="preserve">Grammaticalization in the System of Russian Pronouns as a Reverberation of General Cognitive Processes. In </w:t>
      </w:r>
      <w:r w:rsidRPr="00D67431">
        <w:rPr>
          <w:rFonts w:ascii="Calibri" w:hAnsi="Calibri" w:cs="Calibri"/>
          <w:i/>
        </w:rPr>
        <w:t>Issues of Cognitive Linguistics</w:t>
      </w:r>
      <w:r w:rsidRPr="00D67431">
        <w:rPr>
          <w:rFonts w:ascii="Calibri" w:hAnsi="Calibri" w:cs="Calibri"/>
        </w:rPr>
        <w:t xml:space="preserve"> 2. </w:t>
      </w:r>
      <w:r w:rsidRPr="00D67431">
        <w:rPr>
          <w:rFonts w:ascii="Calibri" w:hAnsi="Calibri" w:cs="Calibri"/>
          <w:bCs/>
        </w:rPr>
        <w:t>74</w:t>
      </w:r>
      <w:r w:rsidRPr="00D67431">
        <w:rPr>
          <w:rFonts w:ascii="Calibri" w:hAnsi="Calibri" w:cs="Calibri"/>
          <w:bCs/>
          <w:iCs/>
        </w:rPr>
        <w:t>–</w:t>
      </w:r>
      <w:r w:rsidRPr="00D67431">
        <w:rPr>
          <w:rFonts w:ascii="Calibri" w:hAnsi="Calibri" w:cs="Calibri"/>
          <w:bCs/>
        </w:rPr>
        <w:t>80</w:t>
      </w:r>
      <w:r w:rsidRPr="00D67431">
        <w:rPr>
          <w:rFonts w:ascii="Calibri" w:hAnsi="Calibri" w:cs="Calibri"/>
        </w:rPr>
        <w:t>.</w:t>
      </w:r>
    </w:p>
    <w:p w14:paraId="7D0469DC"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rPr>
        <w:t>Sokolova, S.</w:t>
      </w:r>
      <w:r w:rsidRPr="00D67431">
        <w:rPr>
          <w:rFonts w:ascii="Calibri" w:hAnsi="Calibri" w:cs="Calibri"/>
          <w:b/>
          <w:bCs/>
          <w:iCs/>
        </w:rPr>
        <w:t xml:space="preserve"> (2007). </w:t>
      </w:r>
      <w:r w:rsidRPr="00D67431">
        <w:rPr>
          <w:rFonts w:ascii="Calibri" w:hAnsi="Calibri" w:cs="Calibri"/>
        </w:rPr>
        <w:t xml:space="preserve">The Problem of Compound Pronouns in Modern Russian. In </w:t>
      </w:r>
      <w:r w:rsidRPr="00D67431">
        <w:rPr>
          <w:rFonts w:ascii="Calibri" w:hAnsi="Calibri" w:cs="Calibri"/>
          <w:i/>
          <w:iCs/>
        </w:rPr>
        <w:t xml:space="preserve">Topical Problems of Modern Russian Philology </w:t>
      </w:r>
      <w:r w:rsidRPr="00D67431">
        <w:rPr>
          <w:rFonts w:ascii="Calibri" w:hAnsi="Calibri" w:cs="Calibri"/>
        </w:rPr>
        <w:t>(pp. 111</w:t>
      </w:r>
      <w:r w:rsidRPr="00D67431">
        <w:rPr>
          <w:rFonts w:ascii="Calibri" w:hAnsi="Calibri" w:cs="Calibri"/>
          <w:bCs/>
          <w:iCs/>
        </w:rPr>
        <w:t>–</w:t>
      </w:r>
      <w:r w:rsidRPr="00D67431">
        <w:rPr>
          <w:rFonts w:ascii="Calibri" w:hAnsi="Calibri" w:cs="Calibri"/>
        </w:rPr>
        <w:t>121). Moscow State University.</w:t>
      </w:r>
    </w:p>
    <w:p w14:paraId="2D5E0500"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rPr>
        <w:t>Sokolova, S.</w:t>
      </w:r>
      <w:r w:rsidRPr="00D67431">
        <w:rPr>
          <w:rFonts w:ascii="Calibri" w:hAnsi="Calibri" w:cs="Calibri"/>
          <w:b/>
          <w:bCs/>
          <w:iCs/>
        </w:rPr>
        <w:t xml:space="preserve"> (2007). </w:t>
      </w:r>
      <w:r w:rsidRPr="00D67431">
        <w:rPr>
          <w:rFonts w:ascii="Calibri" w:hAnsi="Calibri" w:cs="Calibri"/>
        </w:rPr>
        <w:t xml:space="preserve">On Some Functional Changes in the System of Russian Pronouns: </w:t>
      </w:r>
      <w:proofErr w:type="gramStart"/>
      <w:r w:rsidRPr="00D67431">
        <w:rPr>
          <w:rFonts w:ascii="Calibri" w:hAnsi="Calibri" w:cs="Calibri"/>
        </w:rPr>
        <w:t>the</w:t>
      </w:r>
      <w:proofErr w:type="gramEnd"/>
      <w:r w:rsidRPr="00D67431">
        <w:rPr>
          <w:rFonts w:ascii="Calibri" w:hAnsi="Calibri" w:cs="Calibri"/>
        </w:rPr>
        <w:t xml:space="preserve"> Semantics and Pragmatics of Pronominal Predicates. In </w:t>
      </w:r>
      <w:r w:rsidRPr="00D67431">
        <w:rPr>
          <w:rFonts w:ascii="Calibri" w:hAnsi="Calibri" w:cs="Calibri"/>
          <w:i/>
          <w:iCs/>
        </w:rPr>
        <w:t>Russian Philology in the Context of Modern Integrated Processes</w:t>
      </w:r>
      <w:r w:rsidRPr="00D67431">
        <w:rPr>
          <w:rFonts w:ascii="Calibri" w:hAnsi="Calibri" w:cs="Calibri"/>
        </w:rPr>
        <w:t xml:space="preserve">. </w:t>
      </w:r>
      <w:proofErr w:type="spellStart"/>
      <w:r w:rsidRPr="00D67431">
        <w:rPr>
          <w:rFonts w:ascii="Calibri" w:hAnsi="Calibri" w:cs="Calibri"/>
          <w:lang w:val="nb-NO"/>
        </w:rPr>
        <w:t>Proceedings</w:t>
      </w:r>
      <w:proofErr w:type="spellEnd"/>
      <w:r w:rsidRPr="00D67431">
        <w:rPr>
          <w:rFonts w:ascii="Calibri" w:hAnsi="Calibri" w:cs="Calibri"/>
          <w:lang w:val="nb-NO"/>
        </w:rPr>
        <w:t xml:space="preserve"> </w:t>
      </w:r>
      <w:proofErr w:type="spellStart"/>
      <w:r w:rsidRPr="00D67431">
        <w:rPr>
          <w:rFonts w:ascii="Calibri" w:hAnsi="Calibri" w:cs="Calibri"/>
          <w:lang w:val="nb-NO"/>
        </w:rPr>
        <w:t>of</w:t>
      </w:r>
      <w:proofErr w:type="spellEnd"/>
      <w:r w:rsidRPr="00D67431">
        <w:rPr>
          <w:rFonts w:ascii="Calibri" w:hAnsi="Calibri" w:cs="Calibri"/>
          <w:lang w:val="nb-NO"/>
        </w:rPr>
        <w:t xml:space="preserve"> </w:t>
      </w:r>
      <w:proofErr w:type="spellStart"/>
      <w:r w:rsidRPr="00D67431">
        <w:rPr>
          <w:rFonts w:ascii="Calibri" w:hAnsi="Calibri" w:cs="Calibri"/>
          <w:lang w:val="nb-NO"/>
        </w:rPr>
        <w:t>the</w:t>
      </w:r>
      <w:proofErr w:type="spellEnd"/>
      <w:r w:rsidRPr="00D67431">
        <w:rPr>
          <w:rFonts w:ascii="Calibri" w:hAnsi="Calibri" w:cs="Calibri"/>
          <w:lang w:val="nb-NO"/>
        </w:rPr>
        <w:t xml:space="preserve"> II International </w:t>
      </w:r>
      <w:proofErr w:type="spellStart"/>
      <w:r w:rsidRPr="00D67431">
        <w:rPr>
          <w:rFonts w:ascii="Calibri" w:hAnsi="Calibri" w:cs="Calibri"/>
          <w:lang w:val="nb-NO"/>
        </w:rPr>
        <w:t>Academic</w:t>
      </w:r>
      <w:proofErr w:type="spellEnd"/>
      <w:r w:rsidRPr="00D67431">
        <w:rPr>
          <w:rFonts w:ascii="Calibri" w:hAnsi="Calibri" w:cs="Calibri"/>
          <w:lang w:val="nb-NO"/>
        </w:rPr>
        <w:t xml:space="preserve"> Conference. Volgograd, 2007. Vol. 1, 579</w:t>
      </w:r>
      <w:r w:rsidRPr="00D67431">
        <w:rPr>
          <w:rFonts w:ascii="Calibri" w:hAnsi="Calibri" w:cs="Calibri"/>
          <w:bCs/>
          <w:iCs/>
        </w:rPr>
        <w:t>–</w:t>
      </w:r>
      <w:r w:rsidRPr="00D67431">
        <w:rPr>
          <w:rFonts w:ascii="Calibri" w:hAnsi="Calibri" w:cs="Calibri"/>
          <w:lang w:val="nb-NO"/>
        </w:rPr>
        <w:t>584.</w:t>
      </w:r>
    </w:p>
    <w:p w14:paraId="0AF29005"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rPr>
        <w:t>Sokolova, S.</w:t>
      </w:r>
      <w:r w:rsidRPr="00D67431">
        <w:rPr>
          <w:rFonts w:ascii="Calibri" w:hAnsi="Calibri" w:cs="Calibri"/>
          <w:b/>
          <w:bCs/>
          <w:iCs/>
        </w:rPr>
        <w:t xml:space="preserve"> (2007). </w:t>
      </w:r>
      <w:r w:rsidRPr="00D67431">
        <w:rPr>
          <w:rFonts w:ascii="Calibri" w:hAnsi="Calibri" w:cs="Calibri"/>
        </w:rPr>
        <w:t xml:space="preserve">On the Metalinguistic Use of the Pronouns </w:t>
      </w:r>
      <w:proofErr w:type="spellStart"/>
      <w:r w:rsidRPr="00D67431">
        <w:rPr>
          <w:rFonts w:ascii="Calibri" w:hAnsi="Calibri" w:cs="Calibri"/>
          <w:i/>
          <w:iCs/>
        </w:rPr>
        <w:t>chto</w:t>
      </w:r>
      <w:proofErr w:type="spellEnd"/>
      <w:r w:rsidRPr="00D67431">
        <w:rPr>
          <w:rFonts w:ascii="Calibri" w:hAnsi="Calibri" w:cs="Calibri"/>
          <w:i/>
          <w:iCs/>
        </w:rPr>
        <w:t>-to</w:t>
      </w:r>
      <w:r w:rsidRPr="00D67431">
        <w:rPr>
          <w:rFonts w:ascii="Calibri" w:hAnsi="Calibri" w:cs="Calibri"/>
        </w:rPr>
        <w:t xml:space="preserve">, </w:t>
      </w:r>
      <w:proofErr w:type="spellStart"/>
      <w:r w:rsidRPr="00D67431">
        <w:rPr>
          <w:rFonts w:ascii="Calibri" w:hAnsi="Calibri" w:cs="Calibri"/>
          <w:i/>
          <w:iCs/>
        </w:rPr>
        <w:t>pochemu</w:t>
      </w:r>
      <w:proofErr w:type="spellEnd"/>
      <w:r w:rsidRPr="00D67431">
        <w:rPr>
          <w:rFonts w:ascii="Calibri" w:hAnsi="Calibri" w:cs="Calibri"/>
          <w:i/>
          <w:iCs/>
        </w:rPr>
        <w:t>-to</w:t>
      </w:r>
      <w:r w:rsidRPr="00D67431">
        <w:rPr>
          <w:rFonts w:ascii="Calibri" w:hAnsi="Calibri" w:cs="Calibri"/>
        </w:rPr>
        <w:t xml:space="preserve">, </w:t>
      </w:r>
      <w:proofErr w:type="spellStart"/>
      <w:r w:rsidRPr="00D67431">
        <w:rPr>
          <w:rFonts w:ascii="Calibri" w:hAnsi="Calibri" w:cs="Calibri"/>
          <w:i/>
          <w:iCs/>
        </w:rPr>
        <w:t>kak</w:t>
      </w:r>
      <w:proofErr w:type="spellEnd"/>
      <w:r w:rsidRPr="00D67431">
        <w:rPr>
          <w:rFonts w:ascii="Calibri" w:hAnsi="Calibri" w:cs="Calibri"/>
          <w:i/>
          <w:iCs/>
        </w:rPr>
        <w:t>-to</w:t>
      </w:r>
      <w:r w:rsidRPr="00D67431">
        <w:rPr>
          <w:rFonts w:ascii="Calibri" w:hAnsi="Calibri" w:cs="Calibri"/>
        </w:rPr>
        <w:t xml:space="preserve">. </w:t>
      </w:r>
      <w:r w:rsidRPr="00D67431">
        <w:rPr>
          <w:rFonts w:ascii="Calibri" w:hAnsi="Calibri" w:cs="Calibri"/>
          <w:i/>
          <w:iCs/>
        </w:rPr>
        <w:t>STUDIA SLAVICA VII</w:t>
      </w:r>
      <w:r w:rsidRPr="00D67431">
        <w:rPr>
          <w:rFonts w:ascii="Calibri" w:hAnsi="Calibri" w:cs="Calibri"/>
        </w:rPr>
        <w:t>, 343</w:t>
      </w:r>
      <w:r w:rsidRPr="00D67431">
        <w:rPr>
          <w:rFonts w:ascii="Calibri" w:hAnsi="Calibri" w:cs="Calibri"/>
          <w:bCs/>
          <w:iCs/>
        </w:rPr>
        <w:t>–</w:t>
      </w:r>
      <w:r w:rsidRPr="00D67431">
        <w:rPr>
          <w:rFonts w:ascii="Calibri" w:hAnsi="Calibri" w:cs="Calibri"/>
        </w:rPr>
        <w:t>353. Tallinn.</w:t>
      </w:r>
    </w:p>
    <w:p w14:paraId="168BBA14"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rPr>
        <w:t>Sokolova, S.</w:t>
      </w:r>
      <w:r w:rsidRPr="00D67431">
        <w:rPr>
          <w:rFonts w:ascii="Calibri" w:hAnsi="Calibri" w:cs="Calibri"/>
          <w:b/>
          <w:bCs/>
          <w:iCs/>
        </w:rPr>
        <w:t xml:space="preserve"> (2005). </w:t>
      </w:r>
      <w:r w:rsidRPr="00D67431">
        <w:rPr>
          <w:rFonts w:ascii="Calibri" w:hAnsi="Calibri" w:cs="Calibri"/>
        </w:rPr>
        <w:t xml:space="preserve">Functional Peculiarities of Russian and English Participles (on the data of academic discourse). In </w:t>
      </w:r>
      <w:r w:rsidRPr="00D67431">
        <w:rPr>
          <w:rFonts w:ascii="Calibri" w:hAnsi="Calibri" w:cs="Calibri"/>
          <w:i/>
          <w:iCs/>
        </w:rPr>
        <w:t xml:space="preserve">The Problems of Research of the Living Russian Word at the Turn of the Millenniums </w:t>
      </w:r>
      <w:r w:rsidRPr="00D67431">
        <w:rPr>
          <w:rFonts w:ascii="Calibri" w:hAnsi="Calibri" w:cs="Calibri"/>
        </w:rPr>
        <w:t>(pp. 213</w:t>
      </w:r>
      <w:r w:rsidRPr="00D67431">
        <w:rPr>
          <w:rFonts w:ascii="Calibri" w:hAnsi="Calibri" w:cs="Calibri"/>
          <w:bCs/>
          <w:iCs/>
        </w:rPr>
        <w:t>–</w:t>
      </w:r>
      <w:r w:rsidRPr="00D67431">
        <w:rPr>
          <w:rFonts w:ascii="Calibri" w:hAnsi="Calibri" w:cs="Calibri"/>
        </w:rPr>
        <w:t>220). Voronezh.</w:t>
      </w:r>
    </w:p>
    <w:p w14:paraId="096E55D4"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rPr>
        <w:t>Sokolova, S.</w:t>
      </w:r>
      <w:r w:rsidRPr="00D67431">
        <w:rPr>
          <w:rFonts w:ascii="Calibri" w:hAnsi="Calibri" w:cs="Calibri"/>
          <w:b/>
          <w:bCs/>
          <w:iCs/>
        </w:rPr>
        <w:t xml:space="preserve"> (2005). </w:t>
      </w:r>
      <w:r w:rsidRPr="00D67431">
        <w:rPr>
          <w:rFonts w:ascii="Calibri" w:hAnsi="Calibri" w:cs="Calibri"/>
        </w:rPr>
        <w:t xml:space="preserve">New Tendencies in Modifying Noun Phrases in Russian and English. In </w:t>
      </w:r>
      <w:r w:rsidRPr="00D67431">
        <w:rPr>
          <w:rFonts w:ascii="Calibri" w:hAnsi="Calibri" w:cs="Calibri"/>
          <w:i/>
          <w:iCs/>
        </w:rPr>
        <w:t xml:space="preserve">New Russia: New Tendencies in Language and Language Science. </w:t>
      </w:r>
      <w:proofErr w:type="spellStart"/>
      <w:r w:rsidRPr="00D67431">
        <w:rPr>
          <w:rFonts w:ascii="Calibri" w:hAnsi="Calibri" w:cs="Calibri"/>
          <w:lang w:val="nb-NO"/>
        </w:rPr>
        <w:t>Proceedings</w:t>
      </w:r>
      <w:proofErr w:type="spellEnd"/>
      <w:r w:rsidRPr="00D67431">
        <w:rPr>
          <w:rFonts w:ascii="Calibri" w:hAnsi="Calibri" w:cs="Calibri"/>
          <w:lang w:val="nb-NO"/>
        </w:rPr>
        <w:t xml:space="preserve"> </w:t>
      </w:r>
      <w:proofErr w:type="spellStart"/>
      <w:r w:rsidRPr="00D67431">
        <w:rPr>
          <w:rFonts w:ascii="Calibri" w:hAnsi="Calibri" w:cs="Calibri"/>
          <w:lang w:val="nb-NO"/>
        </w:rPr>
        <w:t>of</w:t>
      </w:r>
      <w:proofErr w:type="spellEnd"/>
      <w:r w:rsidRPr="00D67431">
        <w:rPr>
          <w:rFonts w:ascii="Calibri" w:hAnsi="Calibri" w:cs="Calibri"/>
          <w:lang w:val="nb-NO"/>
        </w:rPr>
        <w:t xml:space="preserve"> </w:t>
      </w:r>
      <w:proofErr w:type="spellStart"/>
      <w:r w:rsidRPr="00D67431">
        <w:rPr>
          <w:rFonts w:ascii="Calibri" w:hAnsi="Calibri" w:cs="Calibri"/>
          <w:lang w:val="nb-NO"/>
        </w:rPr>
        <w:t>the</w:t>
      </w:r>
      <w:proofErr w:type="spellEnd"/>
      <w:r w:rsidRPr="00D67431">
        <w:rPr>
          <w:rFonts w:ascii="Calibri" w:hAnsi="Calibri" w:cs="Calibri"/>
          <w:lang w:val="nb-NO"/>
        </w:rPr>
        <w:t xml:space="preserve"> All-Russian </w:t>
      </w:r>
      <w:proofErr w:type="spellStart"/>
      <w:r w:rsidRPr="00D67431">
        <w:rPr>
          <w:rFonts w:ascii="Calibri" w:hAnsi="Calibri" w:cs="Calibri"/>
          <w:lang w:val="nb-NO"/>
        </w:rPr>
        <w:t>Linguistic</w:t>
      </w:r>
      <w:proofErr w:type="spellEnd"/>
      <w:r w:rsidRPr="00D67431">
        <w:rPr>
          <w:rFonts w:ascii="Calibri" w:hAnsi="Calibri" w:cs="Calibri"/>
          <w:lang w:val="nb-NO"/>
        </w:rPr>
        <w:t xml:space="preserve"> Conference (</w:t>
      </w:r>
      <w:proofErr w:type="spellStart"/>
      <w:r w:rsidRPr="00D67431">
        <w:rPr>
          <w:rFonts w:ascii="Calibri" w:hAnsi="Calibri" w:cs="Calibri"/>
          <w:lang w:val="nb-NO"/>
        </w:rPr>
        <w:t>pp</w:t>
      </w:r>
      <w:proofErr w:type="spellEnd"/>
      <w:r w:rsidRPr="00D67431">
        <w:rPr>
          <w:rFonts w:ascii="Calibri" w:hAnsi="Calibri" w:cs="Calibri"/>
          <w:lang w:val="nb-NO"/>
        </w:rPr>
        <w:t>. 297</w:t>
      </w:r>
      <w:r w:rsidRPr="00D67431">
        <w:rPr>
          <w:rFonts w:ascii="Calibri" w:hAnsi="Calibri" w:cs="Calibri"/>
          <w:bCs/>
          <w:iCs/>
        </w:rPr>
        <w:t>–</w:t>
      </w:r>
      <w:r w:rsidRPr="00D67431">
        <w:rPr>
          <w:rFonts w:ascii="Calibri" w:hAnsi="Calibri" w:cs="Calibri"/>
          <w:lang w:val="nb-NO"/>
        </w:rPr>
        <w:t xml:space="preserve">305). </w:t>
      </w:r>
      <w:proofErr w:type="spellStart"/>
      <w:r w:rsidRPr="00D67431">
        <w:rPr>
          <w:rFonts w:ascii="Calibri" w:hAnsi="Calibri" w:cs="Calibri"/>
          <w:lang w:val="nb-NO"/>
        </w:rPr>
        <w:t>Ekaterinburg</w:t>
      </w:r>
      <w:proofErr w:type="spellEnd"/>
      <w:r w:rsidRPr="00D67431">
        <w:rPr>
          <w:rFonts w:ascii="Calibri" w:hAnsi="Calibri" w:cs="Calibri"/>
          <w:lang w:val="nb-NO"/>
        </w:rPr>
        <w:t>.</w:t>
      </w:r>
    </w:p>
    <w:p w14:paraId="68DF6135" w14:textId="77777777" w:rsidR="00D67431" w:rsidRPr="00D67431" w:rsidRDefault="00D67431" w:rsidP="00D67431">
      <w:pPr>
        <w:numPr>
          <w:ilvl w:val="0"/>
          <w:numId w:val="2"/>
        </w:numPr>
        <w:spacing w:after="0" w:line="240" w:lineRule="auto"/>
        <w:rPr>
          <w:rFonts w:ascii="Calibri" w:hAnsi="Calibri" w:cs="Calibri"/>
          <w:i/>
        </w:rPr>
      </w:pPr>
      <w:r w:rsidRPr="00D67431">
        <w:rPr>
          <w:rFonts w:ascii="Calibri" w:hAnsi="Calibri" w:cs="Calibri"/>
          <w:iCs/>
        </w:rPr>
        <w:t>Sokolova, S.</w:t>
      </w:r>
      <w:r w:rsidRPr="00D67431">
        <w:rPr>
          <w:rFonts w:ascii="Calibri" w:hAnsi="Calibri" w:cs="Calibri"/>
          <w:b/>
          <w:bCs/>
          <w:iCs/>
        </w:rPr>
        <w:t xml:space="preserve"> (2005). </w:t>
      </w:r>
      <w:r w:rsidRPr="00D67431">
        <w:rPr>
          <w:rFonts w:ascii="Calibri" w:hAnsi="Calibri" w:cs="Calibri"/>
        </w:rPr>
        <w:t xml:space="preserve">Conditions for Pronominalization of Lexical Units in Modern Russian. In </w:t>
      </w:r>
      <w:r w:rsidRPr="00D67431">
        <w:rPr>
          <w:rFonts w:ascii="Calibri" w:hAnsi="Calibri" w:cs="Calibri"/>
          <w:i/>
          <w:iCs/>
        </w:rPr>
        <w:t>STUDIA SLAVICA V</w:t>
      </w:r>
      <w:r w:rsidRPr="00D67431">
        <w:rPr>
          <w:rFonts w:ascii="Calibri" w:hAnsi="Calibri" w:cs="Calibri"/>
        </w:rPr>
        <w:t>, 297</w:t>
      </w:r>
      <w:r w:rsidRPr="00D67431">
        <w:rPr>
          <w:rFonts w:ascii="Calibri" w:hAnsi="Calibri" w:cs="Calibri"/>
          <w:bCs/>
          <w:iCs/>
        </w:rPr>
        <w:t>–</w:t>
      </w:r>
      <w:r w:rsidRPr="00D67431">
        <w:rPr>
          <w:rFonts w:ascii="Calibri" w:hAnsi="Calibri" w:cs="Calibri"/>
        </w:rPr>
        <w:t>307. Tallinn.</w:t>
      </w:r>
    </w:p>
    <w:p w14:paraId="5CA11B20" w14:textId="77777777" w:rsidR="00D67431" w:rsidRPr="00D67431" w:rsidRDefault="00D67431" w:rsidP="00D67431">
      <w:pPr>
        <w:spacing w:after="0" w:line="240" w:lineRule="auto"/>
        <w:rPr>
          <w:rFonts w:ascii="Calibri" w:hAnsi="Calibri" w:cs="Calibri"/>
        </w:rPr>
      </w:pPr>
    </w:p>
    <w:p w14:paraId="2B9A718B" w14:textId="77777777" w:rsidR="00551508" w:rsidRDefault="00551508">
      <w:pPr>
        <w:rPr>
          <w:rFonts w:ascii="Calibri" w:hAnsi="Calibri" w:cs="Calibri"/>
        </w:rPr>
      </w:pPr>
      <w:r>
        <w:rPr>
          <w:rFonts w:ascii="Calibri" w:hAnsi="Calibri" w:cs="Calibri"/>
        </w:rPr>
        <w:br w:type="page"/>
      </w:r>
    </w:p>
    <w:p w14:paraId="5F02AFF2" w14:textId="77777777" w:rsidR="00551508" w:rsidRPr="00D67431" w:rsidRDefault="00551508" w:rsidP="00551508">
      <w:pPr>
        <w:spacing w:after="0" w:line="240" w:lineRule="auto"/>
        <w:rPr>
          <w:rFonts w:ascii="Calibri" w:hAnsi="Calibri" w:cs="Calibri"/>
          <w:b/>
        </w:rPr>
      </w:pPr>
      <w:r>
        <w:rPr>
          <w:rFonts w:ascii="Calibri" w:hAnsi="Calibri" w:cs="Calibri"/>
          <w:b/>
        </w:rPr>
        <w:lastRenderedPageBreak/>
        <w:t xml:space="preserve">A Comment on the </w:t>
      </w:r>
      <w:r w:rsidRPr="00D67431">
        <w:rPr>
          <w:rFonts w:ascii="Calibri" w:hAnsi="Calibri" w:cs="Calibri"/>
          <w:b/>
        </w:rPr>
        <w:t>List of Academic Publications</w:t>
      </w:r>
    </w:p>
    <w:p w14:paraId="0524B793" w14:textId="77777777" w:rsidR="00551508" w:rsidRDefault="00551508" w:rsidP="00551508">
      <w:pPr>
        <w:spacing w:after="0" w:line="240" w:lineRule="auto"/>
        <w:rPr>
          <w:rFonts w:ascii="Calibri" w:hAnsi="Calibri" w:cs="Calibri"/>
          <w:b/>
        </w:rPr>
      </w:pPr>
    </w:p>
    <w:p w14:paraId="6CA34204" w14:textId="77777777" w:rsidR="00B01BCF" w:rsidRPr="00B01BCF" w:rsidRDefault="00B01BCF" w:rsidP="00B01BCF">
      <w:pPr>
        <w:spacing w:after="0" w:line="240" w:lineRule="auto"/>
        <w:rPr>
          <w:rFonts w:ascii="Calibri" w:hAnsi="Calibri" w:cs="Calibri"/>
          <w:bCs/>
        </w:rPr>
      </w:pPr>
      <w:r w:rsidRPr="00B01BCF">
        <w:rPr>
          <w:rFonts w:ascii="Calibri" w:hAnsi="Calibri" w:cs="Calibri"/>
          <w:bCs/>
        </w:rPr>
        <w:t>My research journey has been both dynamic and interdisciplinary, spanning a wide range of topics within linguistics and pedagogy. Over the years, I have explored diverse areas such as morphology, syntax, grammatical constructions, cogni</w:t>
      </w:r>
      <w:r>
        <w:rPr>
          <w:rFonts w:ascii="Calibri" w:hAnsi="Calibri" w:cs="Calibri"/>
          <w:bCs/>
        </w:rPr>
        <w:t>tive linguistics concepts (e.g.</w:t>
      </w:r>
      <w:r w:rsidRPr="00B01BCF">
        <w:rPr>
          <w:rFonts w:ascii="Calibri" w:hAnsi="Calibri" w:cs="Calibri"/>
          <w:bCs/>
        </w:rPr>
        <w:t xml:space="preserve"> prototypes, radial categories, and metaphor), and innovative teaching practices. This breadth of focus reflects my commitment to advancing knowledge across multiple domains while maintaining a strong connection between theoretical insights and practical applications. Below, I outline the major areas of my research and key contributions:</w:t>
      </w:r>
    </w:p>
    <w:p w14:paraId="4E287575" w14:textId="77777777" w:rsidR="00B01BCF" w:rsidRPr="00B01BCF" w:rsidRDefault="00B01BCF" w:rsidP="00B01BCF">
      <w:pPr>
        <w:spacing w:after="0" w:line="240" w:lineRule="auto"/>
        <w:rPr>
          <w:rFonts w:ascii="Calibri" w:hAnsi="Calibri" w:cs="Calibri"/>
          <w:bCs/>
        </w:rPr>
      </w:pPr>
    </w:p>
    <w:p w14:paraId="012EF9D3"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1. Russian Pronouns and Reference</w:t>
      </w:r>
    </w:p>
    <w:p w14:paraId="0232D1D9" w14:textId="77777777" w:rsidR="00606F5B" w:rsidRPr="00B01BCF" w:rsidRDefault="00B01BCF" w:rsidP="00B01BCF">
      <w:pPr>
        <w:spacing w:after="0" w:line="240" w:lineRule="auto"/>
        <w:rPr>
          <w:rFonts w:ascii="Calibri" w:hAnsi="Calibri" w:cs="Calibri"/>
          <w:bCs/>
        </w:rPr>
      </w:pPr>
      <w:r w:rsidRPr="00B01BCF">
        <w:rPr>
          <w:rFonts w:ascii="Calibri" w:hAnsi="Calibri" w:cs="Calibri"/>
          <w:bCs/>
        </w:rPr>
        <w:t xml:space="preserve">My early research focused on the grammaticalization and lexicalization processes within the system of Russian pronouns. Between 2005 and 2008, I published extensively on this topic, examining functional changes in pronoun usage. Currently, I am revisiting these ideas by analyzing Russian pronouns as part of discourse constructions (see </w:t>
      </w:r>
      <w:r>
        <w:rPr>
          <w:rFonts w:ascii="Calibri" w:hAnsi="Calibri" w:cs="Calibri"/>
          <w:bCs/>
        </w:rPr>
        <w:t xml:space="preserve">presentations </w:t>
      </w:r>
      <w:r w:rsidR="00341BA8">
        <w:rPr>
          <w:rFonts w:ascii="Calibri" w:hAnsi="Calibri" w:cs="Calibri"/>
          <w:bCs/>
        </w:rPr>
        <w:t xml:space="preserve">with Anastasia </w:t>
      </w:r>
      <w:r>
        <w:rPr>
          <w:rFonts w:ascii="Calibri" w:hAnsi="Calibri" w:cs="Calibri"/>
          <w:bCs/>
        </w:rPr>
        <w:t xml:space="preserve">Makarova </w:t>
      </w:r>
      <w:r w:rsidR="00341BA8">
        <w:rPr>
          <w:rFonts w:ascii="Calibri" w:hAnsi="Calibri" w:cs="Calibri"/>
          <w:bCs/>
        </w:rPr>
        <w:t xml:space="preserve">in </w:t>
      </w:r>
      <w:r w:rsidR="005535A7">
        <w:rPr>
          <w:rFonts w:ascii="Calibri" w:hAnsi="Calibri" w:cs="Calibri"/>
          <w:bCs/>
        </w:rPr>
        <w:t>2024).</w:t>
      </w:r>
    </w:p>
    <w:p w14:paraId="72A91C2A"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2. Russian Aspect and Metaphor</w:t>
      </w:r>
    </w:p>
    <w:p w14:paraId="5CAA74A6" w14:textId="77777777" w:rsidR="00B01BCF" w:rsidRPr="00B01BCF" w:rsidRDefault="00B01BCF" w:rsidP="00B01BCF">
      <w:pPr>
        <w:spacing w:after="0" w:line="240" w:lineRule="auto"/>
        <w:rPr>
          <w:rFonts w:ascii="Calibri" w:hAnsi="Calibri" w:cs="Calibri"/>
          <w:bCs/>
        </w:rPr>
      </w:pPr>
      <w:r w:rsidRPr="00B01BCF">
        <w:rPr>
          <w:rFonts w:ascii="Calibri" w:hAnsi="Calibri" w:cs="Calibri"/>
          <w:bCs/>
        </w:rPr>
        <w:t>I have investigated constructional variation in locative alternation and its relationship to Russian aspect and metaphor. This work has resulted in several publications, including Sokolova (2010, 2013, 2021), which highlight the interplay between grammatical struc</w:t>
      </w:r>
      <w:r w:rsidR="005535A7">
        <w:rPr>
          <w:rFonts w:ascii="Calibri" w:hAnsi="Calibri" w:cs="Calibri"/>
          <w:bCs/>
        </w:rPr>
        <w:t>tures and metaphorical meaning.</w:t>
      </w:r>
    </w:p>
    <w:p w14:paraId="1249D95A"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3. Russian Aspectual Prefixes in a Slavic Context</w:t>
      </w:r>
    </w:p>
    <w:p w14:paraId="36240B64" w14:textId="77777777" w:rsidR="00B01BCF" w:rsidRPr="00B01BCF" w:rsidRDefault="00B01BCF" w:rsidP="00B01BCF">
      <w:pPr>
        <w:spacing w:after="0" w:line="240" w:lineRule="auto"/>
        <w:rPr>
          <w:rFonts w:ascii="Calibri" w:hAnsi="Calibri" w:cs="Calibri"/>
          <w:bCs/>
        </w:rPr>
      </w:pPr>
      <w:r w:rsidRPr="00B01BCF">
        <w:rPr>
          <w:rFonts w:ascii="Calibri" w:hAnsi="Calibri" w:cs="Calibri"/>
          <w:bCs/>
        </w:rPr>
        <w:t>My research on Russian aspectual prefixes has explored their role as verbal classifiers, situating them within the broader Slavic linguistic background. Key publications in this area include Sokolova (2009b), Sokolova &amp; Lewandowski (2010), Sokolova et al. (2012), Endresen et al. (</w:t>
      </w:r>
      <w:r w:rsidR="005535A7">
        <w:rPr>
          <w:rFonts w:ascii="Calibri" w:hAnsi="Calibri" w:cs="Calibri"/>
          <w:bCs/>
        </w:rPr>
        <w:t>2012), and Janda et al. (2013).</w:t>
      </w:r>
    </w:p>
    <w:p w14:paraId="1FD5CFED"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4. Russian Aspectual Triplets</w:t>
      </w:r>
    </w:p>
    <w:p w14:paraId="68966D58" w14:textId="77777777" w:rsidR="00B01BCF" w:rsidRPr="00B01BCF" w:rsidRDefault="00B01BCF" w:rsidP="00B01BCF">
      <w:pPr>
        <w:spacing w:after="0" w:line="240" w:lineRule="auto"/>
        <w:rPr>
          <w:rFonts w:ascii="Calibri" w:hAnsi="Calibri" w:cs="Calibri"/>
          <w:bCs/>
        </w:rPr>
      </w:pPr>
      <w:r w:rsidRPr="00B01BCF">
        <w:rPr>
          <w:rFonts w:ascii="Calibri" w:hAnsi="Calibri" w:cs="Calibri"/>
          <w:bCs/>
        </w:rPr>
        <w:t>I have also contributed to the study of Russian aspectual triplets, examining their structure and usage. This work is represented in Kuznetsova &amp; Sokol</w:t>
      </w:r>
      <w:r w:rsidR="005535A7">
        <w:rPr>
          <w:rFonts w:ascii="Calibri" w:hAnsi="Calibri" w:cs="Calibri"/>
          <w:bCs/>
        </w:rPr>
        <w:t>ova (2016) and Sokolova (2021).</w:t>
      </w:r>
    </w:p>
    <w:p w14:paraId="6DEDB649"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5. The Prototype in Cognitive Linguistics</w:t>
      </w:r>
    </w:p>
    <w:p w14:paraId="53770F3F" w14:textId="77777777" w:rsidR="00B01BCF" w:rsidRPr="00B01BCF" w:rsidRDefault="00B01BCF" w:rsidP="00B01BCF">
      <w:pPr>
        <w:spacing w:after="0" w:line="240" w:lineRule="auto"/>
        <w:rPr>
          <w:rFonts w:ascii="Calibri" w:hAnsi="Calibri" w:cs="Calibri"/>
          <w:bCs/>
        </w:rPr>
      </w:pPr>
      <w:r w:rsidRPr="00B01BCF">
        <w:rPr>
          <w:rFonts w:ascii="Calibri" w:hAnsi="Calibri" w:cs="Calibri"/>
          <w:bCs/>
        </w:rPr>
        <w:t xml:space="preserve">My research has engaged with foundational concepts in cognitive linguistics, particularly the notion of the prototype. In collaboration with </w:t>
      </w:r>
      <w:r w:rsidR="00341BA8">
        <w:rPr>
          <w:rFonts w:ascii="Calibri" w:hAnsi="Calibri" w:cs="Calibri"/>
          <w:bCs/>
        </w:rPr>
        <w:t xml:space="preserve">Anna </w:t>
      </w:r>
      <w:r w:rsidRPr="00B01BCF">
        <w:rPr>
          <w:rFonts w:ascii="Calibri" w:hAnsi="Calibri" w:cs="Calibri"/>
          <w:bCs/>
        </w:rPr>
        <w:t>Endresen, I explored this concept in Sokolova &amp; Endresen (2017), offering insights into its application in linguistic analysis</w:t>
      </w:r>
      <w:r w:rsidR="00AB7B8A">
        <w:rPr>
          <w:rFonts w:ascii="Calibri" w:hAnsi="Calibri" w:cs="Calibri"/>
          <w:bCs/>
        </w:rPr>
        <w:t xml:space="preserve"> of Russian prefixes</w:t>
      </w:r>
      <w:r w:rsidR="005535A7">
        <w:rPr>
          <w:rFonts w:ascii="Calibri" w:hAnsi="Calibri" w:cs="Calibri"/>
          <w:bCs/>
        </w:rPr>
        <w:t>.</w:t>
      </w:r>
    </w:p>
    <w:p w14:paraId="1990BFFA"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6. Aspectual Prefixes and Suffixes in Non-Standard Russian</w:t>
      </w:r>
    </w:p>
    <w:p w14:paraId="6121965C" w14:textId="77777777" w:rsidR="00B01BCF" w:rsidRPr="00B01BCF" w:rsidRDefault="00B01BCF" w:rsidP="00B01BCF">
      <w:pPr>
        <w:spacing w:after="0" w:line="240" w:lineRule="auto"/>
        <w:rPr>
          <w:rFonts w:ascii="Calibri" w:hAnsi="Calibri" w:cs="Calibri"/>
          <w:bCs/>
        </w:rPr>
      </w:pPr>
      <w:r w:rsidRPr="00B01BCF">
        <w:rPr>
          <w:rFonts w:ascii="Calibri" w:hAnsi="Calibri" w:cs="Calibri"/>
          <w:bCs/>
        </w:rPr>
        <w:t>I have examined the behavior of aspectual prefixes and suffixes in non-standard varieties of Russian, contributing to our understanding of linguistic variation. Key publications inclu</w:t>
      </w:r>
      <w:r w:rsidR="005535A7">
        <w:rPr>
          <w:rFonts w:ascii="Calibri" w:hAnsi="Calibri" w:cs="Calibri"/>
          <w:bCs/>
        </w:rPr>
        <w:t>de Sokolova (2009a, 2015).</w:t>
      </w:r>
    </w:p>
    <w:p w14:paraId="60923EA2"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7. Russian Compounds and New Trends</w:t>
      </w:r>
    </w:p>
    <w:p w14:paraId="6579A650" w14:textId="77777777" w:rsidR="00B01BCF" w:rsidRPr="00B01BCF" w:rsidRDefault="00B01BCF" w:rsidP="00B01BCF">
      <w:pPr>
        <w:spacing w:after="0" w:line="240" w:lineRule="auto"/>
        <w:rPr>
          <w:rFonts w:ascii="Calibri" w:hAnsi="Calibri" w:cs="Calibri"/>
          <w:bCs/>
        </w:rPr>
      </w:pPr>
      <w:r w:rsidRPr="00B01BCF">
        <w:rPr>
          <w:rFonts w:ascii="Calibri" w:hAnsi="Calibri" w:cs="Calibri"/>
          <w:bCs/>
        </w:rPr>
        <w:t xml:space="preserve">My work on Russian compounds has focused on emerging tendencies within this class of words. Collaborative publications such as Sokolova &amp; Edberg (2016, 2019), Nesset &amp; Sokolova (2019), and Nesset et al. (2024) reflect my contributions to </w:t>
      </w:r>
      <w:r w:rsidR="005535A7">
        <w:rPr>
          <w:rFonts w:ascii="Calibri" w:hAnsi="Calibri" w:cs="Calibri"/>
          <w:bCs/>
        </w:rPr>
        <w:t>this evolving area of research.</w:t>
      </w:r>
    </w:p>
    <w:p w14:paraId="06EE46A0"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 xml:space="preserve">8. Russian </w:t>
      </w:r>
      <w:proofErr w:type="spellStart"/>
      <w:r w:rsidRPr="00B01BCF">
        <w:rPr>
          <w:rFonts w:ascii="Calibri" w:hAnsi="Calibri" w:cs="Calibri"/>
          <w:bCs/>
        </w:rPr>
        <w:t>Feminitives</w:t>
      </w:r>
      <w:proofErr w:type="spellEnd"/>
    </w:p>
    <w:p w14:paraId="7E180964" w14:textId="77777777" w:rsidR="00B01BCF" w:rsidRPr="00B01BCF" w:rsidRDefault="00B01BCF" w:rsidP="00B01BCF">
      <w:pPr>
        <w:spacing w:after="0" w:line="240" w:lineRule="auto"/>
        <w:rPr>
          <w:rFonts w:ascii="Calibri" w:hAnsi="Calibri" w:cs="Calibri"/>
          <w:bCs/>
        </w:rPr>
      </w:pPr>
      <w:r w:rsidRPr="00B01BCF">
        <w:rPr>
          <w:rFonts w:ascii="Calibri" w:hAnsi="Calibri" w:cs="Calibri"/>
          <w:bCs/>
        </w:rPr>
        <w:t xml:space="preserve">In recent years, I have explored the topic of Russian </w:t>
      </w:r>
      <w:proofErr w:type="spellStart"/>
      <w:r w:rsidRPr="00B01BCF">
        <w:rPr>
          <w:rFonts w:ascii="Calibri" w:hAnsi="Calibri" w:cs="Calibri"/>
          <w:bCs/>
        </w:rPr>
        <w:t>feminitives</w:t>
      </w:r>
      <w:proofErr w:type="spellEnd"/>
      <w:r w:rsidRPr="00B01BCF">
        <w:rPr>
          <w:rFonts w:ascii="Calibri" w:hAnsi="Calibri" w:cs="Calibri"/>
          <w:bCs/>
        </w:rPr>
        <w:t>, contributing to the growing body of research on gendered language. This work is represe</w:t>
      </w:r>
      <w:r w:rsidR="005535A7">
        <w:rPr>
          <w:rFonts w:ascii="Calibri" w:hAnsi="Calibri" w:cs="Calibri"/>
          <w:bCs/>
        </w:rPr>
        <w:t>nted in Nesset et al. (2023).</w:t>
      </w:r>
    </w:p>
    <w:p w14:paraId="7B2D340A"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9. Aspect Choice in Narration</w:t>
      </w:r>
    </w:p>
    <w:p w14:paraId="1032676F" w14:textId="77777777" w:rsidR="00B01BCF" w:rsidRPr="00B01BCF" w:rsidRDefault="00B01BCF" w:rsidP="00B01BCF">
      <w:pPr>
        <w:spacing w:after="0" w:line="240" w:lineRule="auto"/>
        <w:rPr>
          <w:rFonts w:ascii="Calibri" w:hAnsi="Calibri" w:cs="Calibri"/>
          <w:bCs/>
        </w:rPr>
      </w:pPr>
      <w:r w:rsidRPr="00B01BCF">
        <w:rPr>
          <w:rFonts w:ascii="Calibri" w:hAnsi="Calibri" w:cs="Calibri"/>
          <w:bCs/>
        </w:rPr>
        <w:t>I have investigated how aspectual choice functions in narrative contexts, with publications such as Sokolova et al. (2018) and Sokolova &amp; Egorov (2023) shedding li</w:t>
      </w:r>
      <w:r w:rsidR="005535A7">
        <w:rPr>
          <w:rFonts w:ascii="Calibri" w:hAnsi="Calibri" w:cs="Calibri"/>
          <w:bCs/>
        </w:rPr>
        <w:t>ght on this complex phenomenon.</w:t>
      </w:r>
    </w:p>
    <w:p w14:paraId="78B6D447"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10. Slavic Verbal Suffixes and Loan Verbs</w:t>
      </w:r>
    </w:p>
    <w:p w14:paraId="18FAA886" w14:textId="77777777" w:rsidR="00B01BCF" w:rsidRPr="00B01BCF" w:rsidRDefault="00B01BCF" w:rsidP="00B01BCF">
      <w:pPr>
        <w:spacing w:after="0" w:line="240" w:lineRule="auto"/>
        <w:rPr>
          <w:rFonts w:ascii="Calibri" w:hAnsi="Calibri" w:cs="Calibri"/>
          <w:bCs/>
        </w:rPr>
      </w:pPr>
      <w:r w:rsidRPr="00B01BCF">
        <w:rPr>
          <w:rFonts w:ascii="Calibri" w:hAnsi="Calibri" w:cs="Calibri"/>
          <w:bCs/>
        </w:rPr>
        <w:lastRenderedPageBreak/>
        <w:t xml:space="preserve">My research on Slavic verbal suffixes </w:t>
      </w:r>
      <w:r w:rsidR="00D8305F">
        <w:rPr>
          <w:rFonts w:ascii="Calibri" w:hAnsi="Calibri" w:cs="Calibri"/>
          <w:bCs/>
        </w:rPr>
        <w:t xml:space="preserve">examines how </w:t>
      </w:r>
      <w:r w:rsidR="00D8305F" w:rsidRPr="00B01BCF">
        <w:rPr>
          <w:rFonts w:ascii="Calibri" w:hAnsi="Calibri" w:cs="Calibri"/>
          <w:bCs/>
        </w:rPr>
        <w:t xml:space="preserve">loan verbs </w:t>
      </w:r>
      <w:r w:rsidR="00D8305F">
        <w:rPr>
          <w:rFonts w:ascii="Calibri" w:hAnsi="Calibri" w:cs="Calibri"/>
          <w:bCs/>
        </w:rPr>
        <w:t>are integrated into</w:t>
      </w:r>
      <w:r w:rsidRPr="00B01BCF">
        <w:rPr>
          <w:rFonts w:ascii="Calibri" w:hAnsi="Calibri" w:cs="Calibri"/>
          <w:bCs/>
        </w:rPr>
        <w:t xml:space="preserve"> </w:t>
      </w:r>
      <w:r w:rsidR="00D8305F">
        <w:rPr>
          <w:rFonts w:ascii="Calibri" w:hAnsi="Calibri" w:cs="Calibri"/>
          <w:bCs/>
        </w:rPr>
        <w:t>Slavic verbal morphology</w:t>
      </w:r>
      <w:r w:rsidRPr="00B01BCF">
        <w:rPr>
          <w:rFonts w:ascii="Calibri" w:hAnsi="Calibri" w:cs="Calibri"/>
          <w:bCs/>
        </w:rPr>
        <w:t>. This work includes Sokolova (2015), Sokolova et al. (accepted for publication), and an</w:t>
      </w:r>
      <w:r w:rsidR="00A368A3">
        <w:rPr>
          <w:rFonts w:ascii="Calibri" w:hAnsi="Calibri" w:cs="Calibri"/>
          <w:bCs/>
        </w:rPr>
        <w:t xml:space="preserve"> article in the</w:t>
      </w:r>
      <w:r w:rsidRPr="00B01BCF">
        <w:rPr>
          <w:rFonts w:ascii="Calibri" w:hAnsi="Calibri" w:cs="Calibri"/>
          <w:bCs/>
        </w:rPr>
        <w:t xml:space="preserve"> edited volume (Birz</w:t>
      </w:r>
      <w:r w:rsidR="005535A7">
        <w:rPr>
          <w:rFonts w:ascii="Calibri" w:hAnsi="Calibri" w:cs="Calibri"/>
          <w:bCs/>
        </w:rPr>
        <w:t>er &amp; Sokolova, in preparation).</w:t>
      </w:r>
    </w:p>
    <w:p w14:paraId="631FD267"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11. New Teaching Resources and Practices</w:t>
      </w:r>
    </w:p>
    <w:p w14:paraId="56D79C52" w14:textId="77777777" w:rsidR="00B01BCF" w:rsidRPr="00B01BCF" w:rsidRDefault="00B01BCF" w:rsidP="00B01BCF">
      <w:pPr>
        <w:spacing w:after="0" w:line="240" w:lineRule="auto"/>
        <w:rPr>
          <w:rFonts w:ascii="Calibri" w:hAnsi="Calibri" w:cs="Calibri"/>
          <w:bCs/>
        </w:rPr>
      </w:pPr>
      <w:r w:rsidRPr="00B01BCF">
        <w:rPr>
          <w:rFonts w:ascii="Calibri" w:hAnsi="Calibri" w:cs="Calibri"/>
          <w:bCs/>
        </w:rPr>
        <w:t>In addition to my linguistic research, I have been actively involved in developing innovative teaching resources and practices. Publications such as Sokolova et al. (2022a, 2022b), Sokolova &amp; Endresen (Eds.) (2022), and Sokolova (2024) highlight my contributions to pedagogy, particularly in the context o</w:t>
      </w:r>
      <w:r w:rsidR="005535A7">
        <w:rPr>
          <w:rFonts w:ascii="Calibri" w:hAnsi="Calibri" w:cs="Calibri"/>
          <w:bCs/>
        </w:rPr>
        <w:t>f Russian language instruction.</w:t>
      </w:r>
    </w:p>
    <w:p w14:paraId="2894ED00" w14:textId="77777777" w:rsidR="00B01BCF" w:rsidRPr="00B01BCF" w:rsidRDefault="00B01BCF" w:rsidP="00F00FD8">
      <w:pPr>
        <w:spacing w:after="0" w:line="240" w:lineRule="auto"/>
        <w:ind w:firstLine="720"/>
        <w:rPr>
          <w:rFonts w:ascii="Calibri" w:hAnsi="Calibri" w:cs="Calibri"/>
          <w:bCs/>
        </w:rPr>
      </w:pPr>
      <w:r w:rsidRPr="00B01BCF">
        <w:rPr>
          <w:rFonts w:ascii="Calibri" w:hAnsi="Calibri" w:cs="Calibri"/>
          <w:bCs/>
        </w:rPr>
        <w:t>12. Cultural Studies</w:t>
      </w:r>
    </w:p>
    <w:p w14:paraId="7454F276" w14:textId="77777777" w:rsidR="003E00EE" w:rsidRPr="00811230" w:rsidRDefault="00B01BCF" w:rsidP="00B01BCF">
      <w:pPr>
        <w:spacing w:after="0" w:line="240" w:lineRule="auto"/>
        <w:rPr>
          <w:rFonts w:ascii="Calibri" w:hAnsi="Calibri" w:cs="Calibri"/>
          <w:bCs/>
          <w:iCs/>
        </w:rPr>
      </w:pPr>
      <w:r w:rsidRPr="00B01BCF">
        <w:rPr>
          <w:rFonts w:ascii="Calibri" w:hAnsi="Calibri" w:cs="Calibri"/>
          <w:bCs/>
        </w:rPr>
        <w:t>Finally, my research extends into cultural studies, where I explore the intersection of language, culture, and society. Key publications include Sokolova (2022b) and Sokolova (2024).</w:t>
      </w:r>
    </w:p>
    <w:p w14:paraId="79E6946C" w14:textId="77777777" w:rsidR="005535A7" w:rsidRPr="00811230" w:rsidRDefault="005535A7" w:rsidP="00551508">
      <w:pPr>
        <w:spacing w:after="0" w:line="240" w:lineRule="auto"/>
        <w:rPr>
          <w:rFonts w:ascii="Calibri" w:hAnsi="Calibri" w:cs="Calibri"/>
          <w:bCs/>
        </w:rPr>
      </w:pPr>
    </w:p>
    <w:p w14:paraId="731B72B2" w14:textId="5195C6C3" w:rsidR="00293150" w:rsidRPr="00D67431" w:rsidRDefault="003E5E92" w:rsidP="00D67431">
      <w:pPr>
        <w:spacing w:after="0" w:line="240" w:lineRule="auto"/>
        <w:rPr>
          <w:rFonts w:ascii="Calibri" w:hAnsi="Calibri" w:cs="Calibri"/>
        </w:rPr>
      </w:pPr>
      <w:r>
        <w:rPr>
          <w:rFonts w:ascii="Calibri" w:hAnsi="Calibri" w:cs="Calibri"/>
        </w:rPr>
        <w:t xml:space="preserve"> </w:t>
      </w:r>
    </w:p>
    <w:sectPr w:rsidR="00293150" w:rsidRPr="00D67431" w:rsidSect="00D67431">
      <w:footerReference w:type="even" r:id="rId36"/>
      <w:footerReference w:type="default" r:id="rId3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B61FF" w14:textId="77777777" w:rsidR="00440CB2" w:rsidRDefault="00440CB2">
      <w:pPr>
        <w:spacing w:after="0" w:line="240" w:lineRule="auto"/>
      </w:pPr>
      <w:r>
        <w:separator/>
      </w:r>
    </w:p>
  </w:endnote>
  <w:endnote w:type="continuationSeparator" w:id="0">
    <w:p w14:paraId="5FE73B57" w14:textId="77777777" w:rsidR="00440CB2" w:rsidRDefault="0044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2819333"/>
      <w:docPartObj>
        <w:docPartGallery w:val="Page Numbers (Bottom of Page)"/>
        <w:docPartUnique/>
      </w:docPartObj>
    </w:sdtPr>
    <w:sdtContent>
      <w:p w14:paraId="1EE1EDCF" w14:textId="77777777" w:rsidR="00C11F55" w:rsidRDefault="00546467" w:rsidP="00F4408F">
        <w:pPr>
          <w:pStyle w:val="Footer"/>
          <w:framePr w:wrap="none" w:vAnchor="text" w:hAnchor="margin" w:xAlign="right" w:y="1"/>
          <w:rPr>
            <w:rStyle w:val="PageNumber"/>
          </w:rPr>
        </w:pPr>
        <w:r>
          <w:rPr>
            <w:rStyle w:val="PageNumber"/>
          </w:rPr>
          <w:fldChar w:fldCharType="begin"/>
        </w:r>
        <w:r w:rsidR="00C11F55">
          <w:rPr>
            <w:rStyle w:val="PageNumber"/>
          </w:rPr>
          <w:instrText xml:space="preserve"> PAGE </w:instrText>
        </w:r>
        <w:r>
          <w:rPr>
            <w:rStyle w:val="PageNumber"/>
          </w:rPr>
          <w:fldChar w:fldCharType="end"/>
        </w:r>
      </w:p>
    </w:sdtContent>
  </w:sdt>
  <w:p w14:paraId="5C6CDD4A" w14:textId="77777777" w:rsidR="00C11F55" w:rsidRDefault="00C11F55" w:rsidP="00C11F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6728238"/>
      <w:docPartObj>
        <w:docPartGallery w:val="Page Numbers (Bottom of Page)"/>
        <w:docPartUnique/>
      </w:docPartObj>
    </w:sdtPr>
    <w:sdtContent>
      <w:p w14:paraId="55803FF2" w14:textId="77777777" w:rsidR="00C11F55" w:rsidRDefault="00546467" w:rsidP="00F4408F">
        <w:pPr>
          <w:pStyle w:val="Footer"/>
          <w:framePr w:wrap="none" w:vAnchor="text" w:hAnchor="margin" w:xAlign="right" w:y="1"/>
          <w:rPr>
            <w:rStyle w:val="PageNumber"/>
          </w:rPr>
        </w:pPr>
        <w:r>
          <w:rPr>
            <w:rStyle w:val="PageNumber"/>
          </w:rPr>
          <w:fldChar w:fldCharType="begin"/>
        </w:r>
        <w:r w:rsidR="00C11F55">
          <w:rPr>
            <w:rStyle w:val="PageNumber"/>
          </w:rPr>
          <w:instrText xml:space="preserve"> PAGE </w:instrText>
        </w:r>
        <w:r>
          <w:rPr>
            <w:rStyle w:val="PageNumber"/>
          </w:rPr>
          <w:fldChar w:fldCharType="separate"/>
        </w:r>
        <w:r w:rsidR="00606F5B">
          <w:rPr>
            <w:rStyle w:val="PageNumber"/>
            <w:noProof/>
          </w:rPr>
          <w:t>6</w:t>
        </w:r>
        <w:r>
          <w:rPr>
            <w:rStyle w:val="PageNumber"/>
          </w:rPr>
          <w:fldChar w:fldCharType="end"/>
        </w:r>
      </w:p>
    </w:sdtContent>
  </w:sdt>
  <w:p w14:paraId="3421F990" w14:textId="77777777" w:rsidR="00D67431" w:rsidRDefault="00D67431" w:rsidP="00C11F55">
    <w:pPr>
      <w:pStyle w:val="Footer"/>
      <w:ind w:right="360"/>
      <w:jc w:val="right"/>
    </w:pPr>
  </w:p>
  <w:p w14:paraId="166FCA34" w14:textId="77777777" w:rsidR="00D67431" w:rsidRPr="00941ED5" w:rsidRDefault="00D67431" w:rsidP="00941ED5">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96AE8" w14:textId="77777777" w:rsidR="00440CB2" w:rsidRDefault="00440CB2">
      <w:pPr>
        <w:spacing w:after="0" w:line="240" w:lineRule="auto"/>
      </w:pPr>
      <w:r>
        <w:separator/>
      </w:r>
    </w:p>
  </w:footnote>
  <w:footnote w:type="continuationSeparator" w:id="0">
    <w:p w14:paraId="544B8E23" w14:textId="77777777" w:rsidR="00440CB2" w:rsidRDefault="00440C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65485"/>
    <w:multiLevelType w:val="hybridMultilevel"/>
    <w:tmpl w:val="EFBCC292"/>
    <w:lvl w:ilvl="0" w:tplc="52064234">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55E0C5D"/>
    <w:multiLevelType w:val="hybridMultilevel"/>
    <w:tmpl w:val="EFBCC292"/>
    <w:lvl w:ilvl="0" w:tplc="52064234">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B5A33A4"/>
    <w:multiLevelType w:val="hybridMultilevel"/>
    <w:tmpl w:val="33A81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462719">
    <w:abstractNumId w:val="2"/>
  </w:num>
  <w:num w:numId="2" w16cid:durableId="197938754">
    <w:abstractNumId w:val="0"/>
  </w:num>
  <w:num w:numId="3" w16cid:durableId="447434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31"/>
    <w:rsid w:val="00030FE0"/>
    <w:rsid w:val="00033B64"/>
    <w:rsid w:val="00051BA2"/>
    <w:rsid w:val="000900E4"/>
    <w:rsid w:val="000970FB"/>
    <w:rsid w:val="000A7CD0"/>
    <w:rsid w:val="00156CB0"/>
    <w:rsid w:val="001761BA"/>
    <w:rsid w:val="00232439"/>
    <w:rsid w:val="00293150"/>
    <w:rsid w:val="002B5E52"/>
    <w:rsid w:val="00341BA8"/>
    <w:rsid w:val="00390366"/>
    <w:rsid w:val="003A1D33"/>
    <w:rsid w:val="003E00EE"/>
    <w:rsid w:val="003E5E92"/>
    <w:rsid w:val="003E601A"/>
    <w:rsid w:val="003F48BB"/>
    <w:rsid w:val="004156EB"/>
    <w:rsid w:val="00440CB2"/>
    <w:rsid w:val="00452641"/>
    <w:rsid w:val="004B7771"/>
    <w:rsid w:val="004C2CB7"/>
    <w:rsid w:val="004F1DC9"/>
    <w:rsid w:val="00546467"/>
    <w:rsid w:val="00551508"/>
    <w:rsid w:val="005535A7"/>
    <w:rsid w:val="00561CED"/>
    <w:rsid w:val="00606F5B"/>
    <w:rsid w:val="006539C7"/>
    <w:rsid w:val="00711295"/>
    <w:rsid w:val="00730AB6"/>
    <w:rsid w:val="00734237"/>
    <w:rsid w:val="00745245"/>
    <w:rsid w:val="00771DD6"/>
    <w:rsid w:val="00811230"/>
    <w:rsid w:val="00836296"/>
    <w:rsid w:val="008822AC"/>
    <w:rsid w:val="00910DFE"/>
    <w:rsid w:val="009123C3"/>
    <w:rsid w:val="00923033"/>
    <w:rsid w:val="00981FB2"/>
    <w:rsid w:val="00A368A3"/>
    <w:rsid w:val="00AA60BA"/>
    <w:rsid w:val="00AB7B8A"/>
    <w:rsid w:val="00B01BCF"/>
    <w:rsid w:val="00B9212C"/>
    <w:rsid w:val="00BD1E95"/>
    <w:rsid w:val="00C10C34"/>
    <w:rsid w:val="00C11F55"/>
    <w:rsid w:val="00C67F9C"/>
    <w:rsid w:val="00D15001"/>
    <w:rsid w:val="00D31699"/>
    <w:rsid w:val="00D67431"/>
    <w:rsid w:val="00D8305F"/>
    <w:rsid w:val="00DB675F"/>
    <w:rsid w:val="00DC49F2"/>
    <w:rsid w:val="00DC7650"/>
    <w:rsid w:val="00DF2808"/>
    <w:rsid w:val="00E263AC"/>
    <w:rsid w:val="00E353CB"/>
    <w:rsid w:val="00EB2FAC"/>
    <w:rsid w:val="00EB3517"/>
    <w:rsid w:val="00F00FD8"/>
    <w:rsid w:val="00F4262A"/>
    <w:rsid w:val="00F45BFA"/>
    <w:rsid w:val="00FA0C56"/>
    <w:rsid w:val="00FC7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94CA9"/>
  <w15:docId w15:val="{1D3B6F20-1AC7-0F4D-ACA0-30AB1E07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237"/>
  </w:style>
  <w:style w:type="paragraph" w:styleId="Heading1">
    <w:name w:val="heading 1"/>
    <w:basedOn w:val="Normal"/>
    <w:next w:val="Normal"/>
    <w:link w:val="Heading1Char"/>
    <w:uiPriority w:val="9"/>
    <w:qFormat/>
    <w:rsid w:val="00D674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4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74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4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74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74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4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4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4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4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74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74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74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74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7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431"/>
    <w:rPr>
      <w:rFonts w:eastAsiaTheme="majorEastAsia" w:cstheme="majorBidi"/>
      <w:color w:val="272727" w:themeColor="text1" w:themeTint="D8"/>
    </w:rPr>
  </w:style>
  <w:style w:type="paragraph" w:styleId="Title">
    <w:name w:val="Title"/>
    <w:basedOn w:val="Normal"/>
    <w:next w:val="Normal"/>
    <w:link w:val="TitleChar"/>
    <w:uiPriority w:val="10"/>
    <w:qFormat/>
    <w:rsid w:val="00D67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4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431"/>
    <w:pPr>
      <w:spacing w:before="160"/>
      <w:jc w:val="center"/>
    </w:pPr>
    <w:rPr>
      <w:i/>
      <w:iCs/>
      <w:color w:val="404040" w:themeColor="text1" w:themeTint="BF"/>
    </w:rPr>
  </w:style>
  <w:style w:type="character" w:customStyle="1" w:styleId="QuoteChar">
    <w:name w:val="Quote Char"/>
    <w:basedOn w:val="DefaultParagraphFont"/>
    <w:link w:val="Quote"/>
    <w:uiPriority w:val="29"/>
    <w:rsid w:val="00D67431"/>
    <w:rPr>
      <w:i/>
      <w:iCs/>
      <w:color w:val="404040" w:themeColor="text1" w:themeTint="BF"/>
    </w:rPr>
  </w:style>
  <w:style w:type="paragraph" w:styleId="ListParagraph">
    <w:name w:val="List Paragraph"/>
    <w:basedOn w:val="Normal"/>
    <w:uiPriority w:val="34"/>
    <w:qFormat/>
    <w:rsid w:val="00D67431"/>
    <w:pPr>
      <w:ind w:left="720"/>
      <w:contextualSpacing/>
    </w:pPr>
  </w:style>
  <w:style w:type="character" w:styleId="IntenseEmphasis">
    <w:name w:val="Intense Emphasis"/>
    <w:basedOn w:val="DefaultParagraphFont"/>
    <w:uiPriority w:val="21"/>
    <w:qFormat/>
    <w:rsid w:val="00D67431"/>
    <w:rPr>
      <w:i/>
      <w:iCs/>
      <w:color w:val="0F4761" w:themeColor="accent1" w:themeShade="BF"/>
    </w:rPr>
  </w:style>
  <w:style w:type="paragraph" w:styleId="IntenseQuote">
    <w:name w:val="Intense Quote"/>
    <w:basedOn w:val="Normal"/>
    <w:next w:val="Normal"/>
    <w:link w:val="IntenseQuoteChar"/>
    <w:uiPriority w:val="30"/>
    <w:qFormat/>
    <w:rsid w:val="00D674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7431"/>
    <w:rPr>
      <w:i/>
      <w:iCs/>
      <w:color w:val="0F4761" w:themeColor="accent1" w:themeShade="BF"/>
    </w:rPr>
  </w:style>
  <w:style w:type="character" w:styleId="IntenseReference">
    <w:name w:val="Intense Reference"/>
    <w:basedOn w:val="DefaultParagraphFont"/>
    <w:uiPriority w:val="32"/>
    <w:qFormat/>
    <w:rsid w:val="00D67431"/>
    <w:rPr>
      <w:b/>
      <w:bCs/>
      <w:smallCaps/>
      <w:color w:val="0F4761" w:themeColor="accent1" w:themeShade="BF"/>
      <w:spacing w:val="5"/>
    </w:rPr>
  </w:style>
  <w:style w:type="paragraph" w:styleId="Footer">
    <w:name w:val="footer"/>
    <w:basedOn w:val="Normal"/>
    <w:link w:val="FooterChar"/>
    <w:uiPriority w:val="99"/>
    <w:unhideWhenUsed/>
    <w:rsid w:val="00D67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431"/>
  </w:style>
  <w:style w:type="character" w:styleId="Hyperlink">
    <w:name w:val="Hyperlink"/>
    <w:basedOn w:val="DefaultParagraphFont"/>
    <w:uiPriority w:val="99"/>
    <w:unhideWhenUsed/>
    <w:rsid w:val="00D67431"/>
    <w:rPr>
      <w:color w:val="467886" w:themeColor="hyperlink"/>
      <w:u w:val="single"/>
    </w:rPr>
  </w:style>
  <w:style w:type="character" w:customStyle="1" w:styleId="UnresolvedMention1">
    <w:name w:val="Unresolved Mention1"/>
    <w:basedOn w:val="DefaultParagraphFont"/>
    <w:uiPriority w:val="99"/>
    <w:semiHidden/>
    <w:unhideWhenUsed/>
    <w:rsid w:val="00D67431"/>
    <w:rPr>
      <w:color w:val="605E5C"/>
      <w:shd w:val="clear" w:color="auto" w:fill="E1DFDD"/>
    </w:rPr>
  </w:style>
  <w:style w:type="character" w:styleId="PageNumber">
    <w:name w:val="page number"/>
    <w:basedOn w:val="DefaultParagraphFont"/>
    <w:uiPriority w:val="99"/>
    <w:semiHidden/>
    <w:unhideWhenUsed/>
    <w:rsid w:val="00C11F55"/>
  </w:style>
  <w:style w:type="character" w:styleId="FollowedHyperlink">
    <w:name w:val="FollowedHyperlink"/>
    <w:basedOn w:val="DefaultParagraphFont"/>
    <w:uiPriority w:val="99"/>
    <w:semiHidden/>
    <w:unhideWhenUsed/>
    <w:rsid w:val="00AA60B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13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0806765.2022.2053583" TargetMode="External"/><Relationship Id="rId18" Type="http://schemas.openxmlformats.org/officeDocument/2006/relationships/hyperlink" Target="https://doi.org/10.4324/9781003289333" TargetMode="External"/><Relationship Id="rId26" Type="http://schemas.openxmlformats.org/officeDocument/2006/relationships/hyperlink" Target="http://elar.urfu.ru/bitstream/10995/42884/1/nr_2016_19.pdf" TargetMode="External"/><Relationship Id="rId39" Type="http://schemas.openxmlformats.org/officeDocument/2006/relationships/theme" Target="theme/theme1.xml"/><Relationship Id="rId21" Type="http://schemas.openxmlformats.org/officeDocument/2006/relationships/hyperlink" Target="https://doi.org/10.7557/6.4861" TargetMode="External"/><Relationship Id="rId34" Type="http://schemas.openxmlformats.org/officeDocument/2006/relationships/hyperlink" Target="http://www.philol.msu.ru/~slavmir2009/data/4.pdf" TargetMode="External"/><Relationship Id="rId7" Type="http://schemas.openxmlformats.org/officeDocument/2006/relationships/hyperlink" Target="https://link.springer.com/collections/fhfifefjjb" TargetMode="External"/><Relationship Id="rId12" Type="http://schemas.openxmlformats.org/officeDocument/2006/relationships/hyperlink" Target="https://doi.org/10.33063/slovo.v63i.731" TargetMode="External"/><Relationship Id="rId17" Type="http://schemas.openxmlformats.org/officeDocument/2006/relationships/hyperlink" Target="https://doi.org/10.7557/6.6581" TargetMode="External"/><Relationship Id="rId25" Type="http://schemas.openxmlformats.org/officeDocument/2006/relationships/hyperlink" Target="https://doi.org/10.1007/s11185-016-9166-9" TargetMode="External"/><Relationship Id="rId33" Type="http://schemas.openxmlformats.org/officeDocument/2006/relationships/hyperlink" Target="https://doi.org/10.7557/6.1291"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75/hcp.73.10sok" TargetMode="External"/><Relationship Id="rId20" Type="http://schemas.openxmlformats.org/officeDocument/2006/relationships/hyperlink" Target="https://doi.org/10.1515/psicl-2021-0005" TargetMode="External"/><Relationship Id="rId29" Type="http://schemas.openxmlformats.org/officeDocument/2006/relationships/hyperlink" Target="https://doi.org/10.1080/00806765.2012.74024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604/01.3001.0054.6896" TargetMode="External"/><Relationship Id="rId24" Type="http://schemas.openxmlformats.org/officeDocument/2006/relationships/hyperlink" Target="https://muse.jhu.edu/book/57545" TargetMode="External"/><Relationship Id="rId32" Type="http://schemas.openxmlformats.org/officeDocument/2006/relationships/hyperlink" Target="https://app.cristin.no/results/show.jsf?id=2172612"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007/s11185-022-09253-w" TargetMode="External"/><Relationship Id="rId23" Type="http://schemas.openxmlformats.org/officeDocument/2006/relationships/hyperlink" Target="https://www.researchgate.net/publication/331608664_Aspect_and_the_Past_Tense_A_Case_Study_of_Russian_Narrative_Sequences" TargetMode="External"/><Relationship Id="rId28" Type="http://schemas.openxmlformats.org/officeDocument/2006/relationships/hyperlink" Target="http://www.jstor.org/stable/24600453" TargetMode="External"/><Relationship Id="rId36" Type="http://schemas.openxmlformats.org/officeDocument/2006/relationships/footer" Target="footer1.xml"/><Relationship Id="rId10" Type="http://schemas.openxmlformats.org/officeDocument/2006/relationships/hyperlink" Target="https://doi.org/10.1007/s11525-024-09431-0" TargetMode="External"/><Relationship Id="rId19" Type="http://schemas.openxmlformats.org/officeDocument/2006/relationships/hyperlink" Target="https://scholarsarchive.byu.edu/rlj/vol72/iss1/6" TargetMode="External"/><Relationship Id="rId31" Type="http://schemas.openxmlformats.org/officeDocument/2006/relationships/hyperlink" Target="https://doi.org/10.5617/osla.126" TargetMode="External"/><Relationship Id="rId4" Type="http://schemas.openxmlformats.org/officeDocument/2006/relationships/webSettings" Target="webSettings.xml"/><Relationship Id="rId9" Type="http://schemas.openxmlformats.org/officeDocument/2006/relationships/hyperlink" Target="https://hdl.handle.net/10037/4483" TargetMode="External"/><Relationship Id="rId14" Type="http://schemas.openxmlformats.org/officeDocument/2006/relationships/hyperlink" Target="https://scholarsarchive.byu.edu/rlj/vol72/iss1/1" TargetMode="External"/><Relationship Id="rId22" Type="http://schemas.openxmlformats.org/officeDocument/2006/relationships/hyperlink" Target="https://doi.org/10.1075/rcl.00034.nes" TargetMode="External"/><Relationship Id="rId27" Type="http://schemas.openxmlformats.org/officeDocument/2006/relationships/hyperlink" Target="https://hdl.handle.net/10037/10057" TargetMode="External"/><Relationship Id="rId30" Type="http://schemas.openxmlformats.org/officeDocument/2006/relationships/hyperlink" Target="https://doi.org/10.1515/9783110274073.51" TargetMode="External"/><Relationship Id="rId35" Type="http://schemas.openxmlformats.org/officeDocument/2006/relationships/hyperlink" Target="https://app.cristin.no/results/show.jsf?id=2172689" TargetMode="External"/><Relationship Id="rId8" Type="http://schemas.openxmlformats.org/officeDocument/2006/relationships/hyperlink" Target="https://scholarsarchive.byu.edu/cgi/viewcontent.cgi?article=1295&amp;context=rlj"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2764</Words>
  <Characters>15761</Characters>
  <Application>Microsoft Office Word</Application>
  <DocSecurity>0</DocSecurity>
  <Lines>131</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DG Win&amp;Soft</Company>
  <LinksUpToDate>false</LinksUpToDate>
  <CharactersWithSpaces>18489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Sokolova</dc:creator>
  <cp:lastModifiedBy>Svetlana Sokolova</cp:lastModifiedBy>
  <cp:revision>7</cp:revision>
  <dcterms:created xsi:type="dcterms:W3CDTF">2025-08-25T10:03:00Z</dcterms:created>
  <dcterms:modified xsi:type="dcterms:W3CDTF">2025-08-25T10:54:00Z</dcterms:modified>
</cp:coreProperties>
</file>