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D291D" w14:textId="2D4D7282" w:rsidR="00824C7A" w:rsidRPr="002E2979" w:rsidRDefault="00824C7A" w:rsidP="0039698F">
      <w:pPr>
        <w:jc w:val="center"/>
        <w:rPr>
          <w:b/>
          <w:bCs/>
          <w:i/>
          <w:iCs/>
          <w:lang w:val="en-GB"/>
        </w:rPr>
      </w:pPr>
      <w:r w:rsidRPr="002E2979">
        <w:rPr>
          <w:b/>
          <w:bCs/>
          <w:i/>
          <w:iCs/>
          <w:lang w:val="en-GB"/>
        </w:rPr>
        <w:t>Free Speech and Democratic Disagreement under Trump 2.0</w:t>
      </w:r>
    </w:p>
    <w:p w14:paraId="763B4412" w14:textId="46FE7BB9" w:rsidR="0039698F" w:rsidRDefault="0039698F" w:rsidP="0039698F">
      <w:pPr>
        <w:jc w:val="center"/>
        <w:rPr>
          <w:i/>
          <w:iCs/>
          <w:lang w:val="en-GB"/>
        </w:rPr>
      </w:pPr>
      <w:r>
        <w:rPr>
          <w:i/>
          <w:iCs/>
          <w:lang w:val="en-GB"/>
        </w:rPr>
        <w:t xml:space="preserve">UIT: </w:t>
      </w:r>
      <w:r w:rsidR="00181126">
        <w:rPr>
          <w:i/>
          <w:iCs/>
          <w:lang w:val="en-GB"/>
        </w:rPr>
        <w:t>Arctic</w:t>
      </w:r>
      <w:r>
        <w:rPr>
          <w:i/>
          <w:iCs/>
          <w:lang w:val="en-GB"/>
        </w:rPr>
        <w:t xml:space="preserve"> </w:t>
      </w:r>
      <w:r w:rsidR="001D4A49">
        <w:rPr>
          <w:i/>
          <w:iCs/>
          <w:lang w:val="en-GB"/>
        </w:rPr>
        <w:t>University</w:t>
      </w:r>
      <w:r>
        <w:rPr>
          <w:i/>
          <w:iCs/>
          <w:lang w:val="en-GB"/>
        </w:rPr>
        <w:t xml:space="preserve"> of Tromsø</w:t>
      </w:r>
    </w:p>
    <w:p w14:paraId="0C906171" w14:textId="4E35D590" w:rsidR="0039698F" w:rsidRDefault="00B87335" w:rsidP="0039698F">
      <w:pPr>
        <w:jc w:val="center"/>
        <w:rPr>
          <w:i/>
          <w:iCs/>
          <w:lang w:val="en-GB"/>
        </w:rPr>
      </w:pPr>
      <w:r>
        <w:rPr>
          <w:i/>
          <w:iCs/>
          <w:lang w:val="en-GB"/>
        </w:rPr>
        <w:t>26-27</w:t>
      </w:r>
      <w:r w:rsidRPr="00B87335">
        <w:rPr>
          <w:i/>
          <w:iCs/>
          <w:vertAlign w:val="superscript"/>
          <w:lang w:val="en-GB"/>
        </w:rPr>
        <w:t>th</w:t>
      </w:r>
      <w:r>
        <w:rPr>
          <w:i/>
          <w:iCs/>
          <w:lang w:val="en-GB"/>
        </w:rPr>
        <w:t xml:space="preserve"> March 2026. </w:t>
      </w:r>
    </w:p>
    <w:p w14:paraId="7E5296E3" w14:textId="02FF67E0" w:rsidR="001C2CE7" w:rsidRDefault="001C2CE7" w:rsidP="001C2CE7">
      <w:pPr>
        <w:jc w:val="center"/>
        <w:rPr>
          <w:lang w:val="en-GB"/>
        </w:rPr>
      </w:pPr>
      <w:r>
        <w:rPr>
          <w:lang w:val="en-GB"/>
        </w:rPr>
        <w:t xml:space="preserve">Call for papers. </w:t>
      </w:r>
    </w:p>
    <w:p w14:paraId="135F010C" w14:textId="4CC8DC92" w:rsidR="00824C7A" w:rsidRPr="00824C7A" w:rsidRDefault="007A72EA" w:rsidP="00824C7A">
      <w:pPr>
        <w:rPr>
          <w:lang w:val="en-GB"/>
        </w:rPr>
      </w:pPr>
      <w:r>
        <w:rPr>
          <w:lang w:val="en-GB"/>
        </w:rPr>
        <w:t xml:space="preserve">Donald Trump’s second term as US President coincides with </w:t>
      </w:r>
      <w:r w:rsidR="00BE6E47">
        <w:rPr>
          <w:lang w:val="en-GB"/>
        </w:rPr>
        <w:t>increasingly visible right-wing populism across the West and attendant</w:t>
      </w:r>
      <w:r w:rsidR="00824C7A" w:rsidRPr="00824C7A">
        <w:rPr>
          <w:lang w:val="en-GB"/>
        </w:rPr>
        <w:t xml:space="preserve"> political, legal, and cultural c</w:t>
      </w:r>
      <w:r w:rsidR="00BE6E47">
        <w:rPr>
          <w:lang w:val="en-GB"/>
        </w:rPr>
        <w:t>ontroversies</w:t>
      </w:r>
      <w:r w:rsidR="00824C7A" w:rsidRPr="00824C7A">
        <w:rPr>
          <w:lang w:val="en-GB"/>
        </w:rPr>
        <w:t xml:space="preserve">. As democratic institutions face intensified pressure, and public discourse grows increasingly polarized, we invite philosophical engagement with the complex normative questions surrounding free speech, </w:t>
      </w:r>
      <w:r w:rsidR="00A669D3">
        <w:rPr>
          <w:lang w:val="en-GB"/>
        </w:rPr>
        <w:t xml:space="preserve">including </w:t>
      </w:r>
      <w:r w:rsidR="00824C7A" w:rsidRPr="00824C7A">
        <w:rPr>
          <w:lang w:val="en-GB"/>
        </w:rPr>
        <w:t>academic freedom, and the</w:t>
      </w:r>
      <w:r w:rsidR="00652B91" w:rsidRPr="00652B91">
        <w:rPr>
          <w:lang w:val="en-GB"/>
        </w:rPr>
        <w:t xml:space="preserve"> </w:t>
      </w:r>
      <w:r w:rsidR="00652B91" w:rsidRPr="00197CAE">
        <w:rPr>
          <w:lang w:val="en-GB"/>
        </w:rPr>
        <w:t>normative, epistemic and pragmatic aspects of public disagreement</w:t>
      </w:r>
      <w:r w:rsidR="00652B91">
        <w:rPr>
          <w:lang w:val="en-GB"/>
        </w:rPr>
        <w:t xml:space="preserve"> </w:t>
      </w:r>
      <w:r w:rsidR="00F84AF7">
        <w:rPr>
          <w:lang w:val="en-GB"/>
        </w:rPr>
        <w:t>at this time.</w:t>
      </w:r>
    </w:p>
    <w:p w14:paraId="3EB7F616" w14:textId="66452461" w:rsidR="00824C7A" w:rsidRPr="00824C7A" w:rsidRDefault="00824C7A" w:rsidP="00824C7A">
      <w:pPr>
        <w:rPr>
          <w:lang w:val="en-GB"/>
        </w:rPr>
      </w:pPr>
      <w:r w:rsidRPr="00824C7A">
        <w:rPr>
          <w:lang w:val="en-GB"/>
        </w:rPr>
        <w:t>This conference seeks contributions in political philosophy that critically examine and respond to recent developments</w:t>
      </w:r>
      <w:r w:rsidR="00B8330A">
        <w:rPr>
          <w:lang w:val="en-GB"/>
        </w:rPr>
        <w:t xml:space="preserve"> across the world</w:t>
      </w:r>
      <w:r w:rsidRPr="00824C7A">
        <w:rPr>
          <w:lang w:val="en-GB"/>
        </w:rPr>
        <w:t xml:space="preserve"> particularly in relation to:</w:t>
      </w:r>
    </w:p>
    <w:p w14:paraId="326883D5" w14:textId="767C652B" w:rsidR="00824C7A" w:rsidRPr="00824C7A" w:rsidRDefault="00824C7A" w:rsidP="00824C7A">
      <w:pPr>
        <w:numPr>
          <w:ilvl w:val="0"/>
          <w:numId w:val="1"/>
        </w:numPr>
        <w:rPr>
          <w:lang w:val="en-GB"/>
        </w:rPr>
      </w:pPr>
      <w:r w:rsidRPr="00824C7A">
        <w:rPr>
          <w:b/>
          <w:bCs/>
          <w:lang w:val="en-GB"/>
        </w:rPr>
        <w:t>Academic Freedom and Free Speech:</w:t>
      </w:r>
      <w:r w:rsidRPr="00824C7A">
        <w:rPr>
          <w:lang w:val="en-GB"/>
        </w:rPr>
        <w:t xml:space="preserve"> Normative assessments </w:t>
      </w:r>
      <w:r w:rsidR="00FF15B3">
        <w:rPr>
          <w:lang w:val="en-GB"/>
        </w:rPr>
        <w:t>of the role and limits</w:t>
      </w:r>
      <w:r w:rsidRPr="00824C7A">
        <w:rPr>
          <w:lang w:val="en-GB"/>
        </w:rPr>
        <w:t xml:space="preserve"> </w:t>
      </w:r>
      <w:r w:rsidR="00FF15B3">
        <w:rPr>
          <w:lang w:val="en-GB"/>
        </w:rPr>
        <w:t xml:space="preserve">of </w:t>
      </w:r>
      <w:r w:rsidRPr="00824C7A">
        <w:rPr>
          <w:lang w:val="en-GB"/>
        </w:rPr>
        <w:t>academic freedom</w:t>
      </w:r>
      <w:r w:rsidR="00FF15B3">
        <w:rPr>
          <w:lang w:val="en-GB"/>
        </w:rPr>
        <w:t xml:space="preserve">. </w:t>
      </w:r>
      <w:r w:rsidRPr="00824C7A">
        <w:rPr>
          <w:lang w:val="en-GB"/>
        </w:rPr>
        <w:t xml:space="preserve"> </w:t>
      </w:r>
      <w:r w:rsidR="00B26B97">
        <w:rPr>
          <w:lang w:val="en-GB"/>
        </w:rPr>
        <w:t>For example: h</w:t>
      </w:r>
      <w:r w:rsidRPr="00824C7A">
        <w:rPr>
          <w:lang w:val="en-GB"/>
        </w:rPr>
        <w:t>ow should universities respond to federal threats to withdraw funding from institutions that do not comply with anti-DEI mandates or that are perceived as fostering critical discourse on gender, race, or social justice?</w:t>
      </w:r>
    </w:p>
    <w:p w14:paraId="6E96540C" w14:textId="34FBDB32" w:rsidR="00824C7A" w:rsidRPr="00824C7A" w:rsidRDefault="00824C7A" w:rsidP="00824C7A">
      <w:pPr>
        <w:numPr>
          <w:ilvl w:val="0"/>
          <w:numId w:val="1"/>
        </w:numPr>
        <w:rPr>
          <w:lang w:val="en-GB"/>
        </w:rPr>
      </w:pPr>
      <w:r w:rsidRPr="00824C7A">
        <w:rPr>
          <w:b/>
          <w:bCs/>
          <w:lang w:val="en-GB"/>
        </w:rPr>
        <w:t>The Role and Limits of Free Speech:</w:t>
      </w:r>
      <w:r w:rsidRPr="00824C7A">
        <w:rPr>
          <w:lang w:val="en-GB"/>
        </w:rPr>
        <w:t> Philosophical discussions of the boundaries of free speech in light of policies targeting what is label</w:t>
      </w:r>
      <w:r w:rsidR="001D4A49">
        <w:rPr>
          <w:lang w:val="en-GB"/>
        </w:rPr>
        <w:t>l</w:t>
      </w:r>
      <w:r w:rsidRPr="00824C7A">
        <w:rPr>
          <w:lang w:val="en-GB"/>
        </w:rPr>
        <w:t>ed as “hate speech”</w:t>
      </w:r>
      <w:r w:rsidR="00512869">
        <w:rPr>
          <w:lang w:val="en-GB"/>
        </w:rPr>
        <w:t xml:space="preserve">, </w:t>
      </w:r>
      <w:r w:rsidRPr="00824C7A">
        <w:rPr>
          <w:lang w:val="en-GB"/>
        </w:rPr>
        <w:t>“anti-Semitism”</w:t>
      </w:r>
      <w:r w:rsidR="00C02652">
        <w:rPr>
          <w:lang w:val="en-GB"/>
        </w:rPr>
        <w:t xml:space="preserve"> etc</w:t>
      </w:r>
      <w:r w:rsidRPr="00824C7A">
        <w:rPr>
          <w:lang w:val="en-GB"/>
        </w:rPr>
        <w:t xml:space="preserve">. How should we understand </w:t>
      </w:r>
      <w:r w:rsidR="00C02652">
        <w:rPr>
          <w:lang w:val="en-GB"/>
        </w:rPr>
        <w:t xml:space="preserve">and respond to </w:t>
      </w:r>
      <w:r w:rsidRPr="00824C7A">
        <w:rPr>
          <w:lang w:val="en-GB"/>
        </w:rPr>
        <w:t>the tension between protecting vulnerable groups and preserving open discourse?</w:t>
      </w:r>
    </w:p>
    <w:p w14:paraId="1823501D" w14:textId="7C97B823" w:rsidR="00824C7A" w:rsidRPr="00824C7A" w:rsidRDefault="00824C7A" w:rsidP="00824C7A">
      <w:pPr>
        <w:numPr>
          <w:ilvl w:val="0"/>
          <w:numId w:val="1"/>
        </w:numPr>
        <w:rPr>
          <w:lang w:val="en-GB"/>
        </w:rPr>
      </w:pPr>
      <w:r w:rsidRPr="00824C7A">
        <w:rPr>
          <w:b/>
          <w:bCs/>
          <w:lang w:val="en-GB"/>
        </w:rPr>
        <w:t>The Press</w:t>
      </w:r>
      <w:r w:rsidR="00B17EAA">
        <w:rPr>
          <w:b/>
          <w:bCs/>
          <w:lang w:val="en-GB"/>
        </w:rPr>
        <w:t>, Internet,</w:t>
      </w:r>
      <w:r w:rsidRPr="00824C7A">
        <w:rPr>
          <w:b/>
          <w:bCs/>
          <w:lang w:val="en-GB"/>
        </w:rPr>
        <w:t xml:space="preserve"> and Public Reason:</w:t>
      </w:r>
      <w:r w:rsidRPr="00824C7A">
        <w:rPr>
          <w:lang w:val="en-GB"/>
        </w:rPr>
        <w:t xml:space="preserve"> Analyses of </w:t>
      </w:r>
      <w:r w:rsidR="00CC6EA0">
        <w:rPr>
          <w:lang w:val="en-GB"/>
        </w:rPr>
        <w:t>recent</w:t>
      </w:r>
      <w:r w:rsidRPr="00824C7A">
        <w:rPr>
          <w:lang w:val="en-GB"/>
        </w:rPr>
        <w:t xml:space="preserve"> attacks on </w:t>
      </w:r>
      <w:r w:rsidR="007140EA">
        <w:rPr>
          <w:lang w:val="en-GB"/>
        </w:rPr>
        <w:t xml:space="preserve">sections of the press and media </w:t>
      </w:r>
      <w:r w:rsidRPr="00824C7A">
        <w:rPr>
          <w:lang w:val="en-GB"/>
        </w:rPr>
        <w:t>and their implications for a functioning public sphere. What normative role should independent media play in a democratic society under siege?</w:t>
      </w:r>
    </w:p>
    <w:p w14:paraId="1DC536D6" w14:textId="4F115219" w:rsidR="00824C7A" w:rsidRDefault="00824C7A" w:rsidP="00824C7A">
      <w:pPr>
        <w:numPr>
          <w:ilvl w:val="0"/>
          <w:numId w:val="1"/>
        </w:numPr>
        <w:rPr>
          <w:lang w:val="en-GB"/>
        </w:rPr>
      </w:pPr>
      <w:r w:rsidRPr="00824C7A">
        <w:rPr>
          <w:b/>
          <w:bCs/>
          <w:lang w:val="en-GB"/>
        </w:rPr>
        <w:t>Resistance and Contestation:</w:t>
      </w:r>
      <w:r w:rsidRPr="00824C7A">
        <w:rPr>
          <w:lang w:val="en-GB"/>
        </w:rPr>
        <w:t> Should we continue to prioritize deliberation and persuasion, or does the current political climate call for a more “militant democracy” approach—one that actively excludes those seen as enemies of democratic values? What are the responsibilities of citizens and politicians when faced with authoritarian tendencies and illiberal movements?</w:t>
      </w:r>
    </w:p>
    <w:p w14:paraId="31D58277" w14:textId="161C398E" w:rsidR="00824C7A" w:rsidRPr="00824C7A" w:rsidRDefault="00824C7A" w:rsidP="00824C7A">
      <w:pPr>
        <w:rPr>
          <w:lang w:val="en-GB"/>
        </w:rPr>
      </w:pPr>
      <w:r w:rsidRPr="00824C7A">
        <w:rPr>
          <w:lang w:val="en-GB"/>
        </w:rPr>
        <w:t xml:space="preserve">We especially welcome submissions that engage with core questions of democratic legitimacy, </w:t>
      </w:r>
      <w:r w:rsidR="0045175C">
        <w:rPr>
          <w:lang w:val="en-GB"/>
        </w:rPr>
        <w:t xml:space="preserve">toleration, </w:t>
      </w:r>
      <w:r w:rsidR="008D6F32">
        <w:rPr>
          <w:lang w:val="en-GB"/>
        </w:rPr>
        <w:t xml:space="preserve">recognition, </w:t>
      </w:r>
      <w:r w:rsidRPr="00824C7A">
        <w:rPr>
          <w:lang w:val="en-GB"/>
        </w:rPr>
        <w:t>political obligation, protest and civil disobedience, and the ethics of institutional resistance.</w:t>
      </w:r>
    </w:p>
    <w:p w14:paraId="66FAD716" w14:textId="7441AAE5" w:rsidR="00824C7A" w:rsidRPr="00824C7A" w:rsidRDefault="00824C7A" w:rsidP="00824C7A">
      <w:pPr>
        <w:rPr>
          <w:lang w:val="en-GB"/>
        </w:rPr>
      </w:pPr>
      <w:r w:rsidRPr="00824C7A">
        <w:rPr>
          <w:lang w:val="en-GB"/>
        </w:rPr>
        <w:t xml:space="preserve">Please submit an abstract of no more than 500 words by </w:t>
      </w:r>
      <w:r w:rsidR="00C45E0A">
        <w:rPr>
          <w:lang w:val="en-GB"/>
        </w:rPr>
        <w:t>5 Decembe</w:t>
      </w:r>
      <w:r w:rsidR="00B66E12">
        <w:rPr>
          <w:lang w:val="en-GB"/>
        </w:rPr>
        <w:t>r</w:t>
      </w:r>
      <w:r w:rsidRPr="00824C7A">
        <w:rPr>
          <w:lang w:val="en-GB"/>
        </w:rPr>
        <w:t> </w:t>
      </w:r>
      <w:r w:rsidR="008D470D">
        <w:rPr>
          <w:lang w:val="en-GB"/>
        </w:rPr>
        <w:t xml:space="preserve">2025 </w:t>
      </w:r>
      <w:r w:rsidRPr="00824C7A">
        <w:rPr>
          <w:lang w:val="en-GB"/>
        </w:rPr>
        <w:t>to</w:t>
      </w:r>
      <w:r w:rsidR="000F12D6">
        <w:rPr>
          <w:lang w:val="en-GB"/>
        </w:rPr>
        <w:t xml:space="preserve"> the organisers Jonas Jakobsen</w:t>
      </w:r>
      <w:r w:rsidR="0012546A">
        <w:rPr>
          <w:lang w:val="en-GB"/>
        </w:rPr>
        <w:t xml:space="preserve"> &lt;&lt;</w:t>
      </w:r>
      <w:r w:rsidR="00787DD3">
        <w:rPr>
          <w:lang w:val="en-GB"/>
        </w:rPr>
        <w:t xml:space="preserve"> </w:t>
      </w:r>
      <w:hyperlink r:id="rId5" w:history="1">
        <w:r w:rsidR="00787DD3" w:rsidRPr="00DE0BB3">
          <w:rPr>
            <w:rStyle w:val="Hyperlink"/>
            <w:lang w:val="en-GB"/>
          </w:rPr>
          <w:t>jonas.jakobsen@uit.no</w:t>
        </w:r>
      </w:hyperlink>
      <w:r w:rsidR="00787DD3">
        <w:rPr>
          <w:lang w:val="en-GB"/>
        </w:rPr>
        <w:t xml:space="preserve"> </w:t>
      </w:r>
      <w:r w:rsidR="0012546A">
        <w:rPr>
          <w:lang w:val="en-GB"/>
        </w:rPr>
        <w:t xml:space="preserve">&gt;&gt; </w:t>
      </w:r>
      <w:r w:rsidR="00787DD3">
        <w:rPr>
          <w:lang w:val="en-GB"/>
        </w:rPr>
        <w:t xml:space="preserve">and </w:t>
      </w:r>
      <w:r w:rsidR="009B3009">
        <w:rPr>
          <w:lang w:val="en-GB"/>
        </w:rPr>
        <w:t xml:space="preserve">Clare Heyward  </w:t>
      </w:r>
      <w:r w:rsidR="0012546A">
        <w:rPr>
          <w:lang w:val="en-GB"/>
        </w:rPr>
        <w:t xml:space="preserve">&lt;&lt; </w:t>
      </w:r>
      <w:hyperlink r:id="rId6" w:history="1">
        <w:r w:rsidR="0012546A" w:rsidRPr="00DE0BB3">
          <w:rPr>
            <w:rStyle w:val="Hyperlink"/>
            <w:lang w:val="en-GB"/>
          </w:rPr>
          <w:t>jennifer.c.heyward@uit.no</w:t>
        </w:r>
      </w:hyperlink>
      <w:r w:rsidR="0012546A">
        <w:rPr>
          <w:lang w:val="en-GB"/>
        </w:rPr>
        <w:t xml:space="preserve"> &gt;&gt;</w:t>
      </w:r>
      <w:r w:rsidR="00B66E12">
        <w:rPr>
          <w:lang w:val="en-GB"/>
        </w:rPr>
        <w:t>.</w:t>
      </w:r>
      <w:r w:rsidRPr="00824C7A">
        <w:rPr>
          <w:lang w:val="en-GB"/>
        </w:rPr>
        <w:t xml:space="preserve"> </w:t>
      </w:r>
      <w:r w:rsidR="00C45E0A">
        <w:rPr>
          <w:lang w:val="en-GB"/>
        </w:rPr>
        <w:t>We will aim to send n</w:t>
      </w:r>
      <w:r w:rsidRPr="00824C7A">
        <w:rPr>
          <w:lang w:val="en-GB"/>
        </w:rPr>
        <w:t>otifications of acceptance</w:t>
      </w:r>
      <w:r w:rsidR="0034624A">
        <w:rPr>
          <w:lang w:val="en-GB"/>
        </w:rPr>
        <w:t xml:space="preserve"> </w:t>
      </w:r>
      <w:r w:rsidR="00C45E0A">
        <w:rPr>
          <w:lang w:val="en-GB"/>
        </w:rPr>
        <w:t>b</w:t>
      </w:r>
      <w:r w:rsidRPr="00824C7A">
        <w:rPr>
          <w:lang w:val="en-GB"/>
        </w:rPr>
        <w:t>y</w:t>
      </w:r>
      <w:r w:rsidR="00C45E0A">
        <w:rPr>
          <w:lang w:val="en-GB"/>
        </w:rPr>
        <w:t xml:space="preserve"> 19 December</w:t>
      </w:r>
      <w:r w:rsidRPr="00824C7A">
        <w:rPr>
          <w:lang w:val="en-GB"/>
        </w:rPr>
        <w:t>. A selection of papers may be considered for publication in an edited volume or special journal issue.</w:t>
      </w:r>
    </w:p>
    <w:p w14:paraId="401A4840" w14:textId="77AEA430" w:rsidR="00824C7A" w:rsidRDefault="007D4520" w:rsidP="00824C7A">
      <w:pPr>
        <w:rPr>
          <w:lang w:val="en-GB"/>
        </w:rPr>
      </w:pPr>
      <w:r>
        <w:rPr>
          <w:lang w:val="en-GB"/>
        </w:rPr>
        <w:t>Unfortunately we cannot cover everyone’s travel expenses, but l</w:t>
      </w:r>
      <w:r w:rsidR="00B63FA7">
        <w:rPr>
          <w:lang w:val="en-GB"/>
        </w:rPr>
        <w:t xml:space="preserve">imited funding </w:t>
      </w:r>
      <w:r>
        <w:rPr>
          <w:lang w:val="en-GB"/>
        </w:rPr>
        <w:t>is</w:t>
      </w:r>
      <w:r w:rsidR="00B63FA7">
        <w:rPr>
          <w:lang w:val="en-GB"/>
        </w:rPr>
        <w:t xml:space="preserve"> available </w:t>
      </w:r>
      <w:r w:rsidR="00BA0BCD">
        <w:rPr>
          <w:lang w:val="en-GB"/>
        </w:rPr>
        <w:t xml:space="preserve">to subsidise </w:t>
      </w:r>
      <w:r w:rsidR="00FF5EB5">
        <w:rPr>
          <w:lang w:val="en-GB"/>
        </w:rPr>
        <w:t>travel for speakers</w:t>
      </w:r>
      <w:r w:rsidR="009E430E">
        <w:rPr>
          <w:lang w:val="en-GB"/>
        </w:rPr>
        <w:t xml:space="preserve"> who are travelling within Europe</w:t>
      </w:r>
      <w:r w:rsidR="00BA0BCD">
        <w:rPr>
          <w:lang w:val="en-GB"/>
        </w:rPr>
        <w:t>.  We will prioritize early career researchers</w:t>
      </w:r>
      <w:r w:rsidR="00112547">
        <w:rPr>
          <w:lang w:val="en-GB"/>
        </w:rPr>
        <w:t xml:space="preserve"> and researchers from under-represented groups in academi</w:t>
      </w:r>
      <w:r>
        <w:rPr>
          <w:lang w:val="en-GB"/>
        </w:rPr>
        <w:t>a</w:t>
      </w:r>
      <w:r w:rsidR="00112547">
        <w:rPr>
          <w:lang w:val="en-GB"/>
        </w:rPr>
        <w:t xml:space="preserve">.  </w:t>
      </w:r>
      <w:r w:rsidR="00B23D78">
        <w:rPr>
          <w:lang w:val="en-GB"/>
        </w:rPr>
        <w:t xml:space="preserve">Please contact Clare Heyward </w:t>
      </w:r>
      <w:r w:rsidR="00023A43">
        <w:rPr>
          <w:lang w:val="en-GB"/>
        </w:rPr>
        <w:t xml:space="preserve">for more information.  </w:t>
      </w:r>
    </w:p>
    <w:p w14:paraId="7E77341A" w14:textId="77777777" w:rsidR="008D470D" w:rsidRPr="00B63FA7" w:rsidRDefault="008D470D" w:rsidP="00824C7A">
      <w:pPr>
        <w:rPr>
          <w:lang w:val="en-GB"/>
        </w:rPr>
      </w:pPr>
    </w:p>
    <w:p w14:paraId="428E7040" w14:textId="06DC43FA" w:rsidR="00E50AC7" w:rsidRPr="004226B6" w:rsidRDefault="00E50AC7" w:rsidP="00B23D78">
      <w:pPr>
        <w:jc w:val="center"/>
        <w:rPr>
          <w:i/>
          <w:iCs/>
          <w:lang w:val="en-GB"/>
        </w:rPr>
      </w:pPr>
      <w:r w:rsidRPr="004226B6">
        <w:rPr>
          <w:i/>
          <w:iCs/>
          <w:lang w:val="en-GB"/>
        </w:rPr>
        <w:t xml:space="preserve">This conference is </w:t>
      </w:r>
      <w:r w:rsidR="004156C6">
        <w:rPr>
          <w:i/>
          <w:iCs/>
          <w:lang w:val="en-GB"/>
        </w:rPr>
        <w:t xml:space="preserve">a </w:t>
      </w:r>
      <w:r w:rsidRPr="004226B6">
        <w:rPr>
          <w:i/>
          <w:iCs/>
          <w:lang w:val="en-GB"/>
        </w:rPr>
        <w:t>collaboration between the Nordic P</w:t>
      </w:r>
      <w:r w:rsidR="00641568">
        <w:rPr>
          <w:i/>
          <w:iCs/>
          <w:lang w:val="en-GB"/>
        </w:rPr>
        <w:t>ractical</w:t>
      </w:r>
      <w:r w:rsidRPr="004226B6">
        <w:rPr>
          <w:i/>
          <w:iCs/>
          <w:lang w:val="en-GB"/>
        </w:rPr>
        <w:t xml:space="preserve"> Philosophy Network and the Tromsø Conference on Ethics and Political Philosophy.</w:t>
      </w:r>
    </w:p>
    <w:sectPr w:rsidR="00E50AC7" w:rsidRPr="004226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145D7"/>
    <w:multiLevelType w:val="multilevel"/>
    <w:tmpl w:val="1A045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83208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C7A"/>
    <w:rsid w:val="00023A43"/>
    <w:rsid w:val="000B1A4E"/>
    <w:rsid w:val="000F12D6"/>
    <w:rsid w:val="00112547"/>
    <w:rsid w:val="0012546A"/>
    <w:rsid w:val="00181126"/>
    <w:rsid w:val="00197CAE"/>
    <w:rsid w:val="001C2CE7"/>
    <w:rsid w:val="001D4A49"/>
    <w:rsid w:val="002E2979"/>
    <w:rsid w:val="002F3435"/>
    <w:rsid w:val="0034624A"/>
    <w:rsid w:val="0039698F"/>
    <w:rsid w:val="004156C6"/>
    <w:rsid w:val="004226B6"/>
    <w:rsid w:val="0045175C"/>
    <w:rsid w:val="004B4F44"/>
    <w:rsid w:val="004F3B4F"/>
    <w:rsid w:val="00512869"/>
    <w:rsid w:val="00561079"/>
    <w:rsid w:val="0057475C"/>
    <w:rsid w:val="005B5CE3"/>
    <w:rsid w:val="005C28D8"/>
    <w:rsid w:val="00633D2F"/>
    <w:rsid w:val="00641568"/>
    <w:rsid w:val="00652B91"/>
    <w:rsid w:val="006D21E8"/>
    <w:rsid w:val="006F0056"/>
    <w:rsid w:val="007140EA"/>
    <w:rsid w:val="007515D4"/>
    <w:rsid w:val="00787DD3"/>
    <w:rsid w:val="007A72EA"/>
    <w:rsid w:val="007D4520"/>
    <w:rsid w:val="00824C7A"/>
    <w:rsid w:val="008D470D"/>
    <w:rsid w:val="008D6F32"/>
    <w:rsid w:val="008D6F67"/>
    <w:rsid w:val="009378D4"/>
    <w:rsid w:val="009B3009"/>
    <w:rsid w:val="009E430E"/>
    <w:rsid w:val="00A21CD9"/>
    <w:rsid w:val="00A669D3"/>
    <w:rsid w:val="00AF1883"/>
    <w:rsid w:val="00B17EAA"/>
    <w:rsid w:val="00B23D78"/>
    <w:rsid w:val="00B26B97"/>
    <w:rsid w:val="00B63FA7"/>
    <w:rsid w:val="00B66E12"/>
    <w:rsid w:val="00B8330A"/>
    <w:rsid w:val="00B87335"/>
    <w:rsid w:val="00BA0BCD"/>
    <w:rsid w:val="00BE6E47"/>
    <w:rsid w:val="00BF65C0"/>
    <w:rsid w:val="00C0227F"/>
    <w:rsid w:val="00C02652"/>
    <w:rsid w:val="00C45E0A"/>
    <w:rsid w:val="00CC6EA0"/>
    <w:rsid w:val="00E50AC7"/>
    <w:rsid w:val="00EB196B"/>
    <w:rsid w:val="00ED1B89"/>
    <w:rsid w:val="00EE2CB6"/>
    <w:rsid w:val="00F84AF7"/>
    <w:rsid w:val="00FB7EDD"/>
    <w:rsid w:val="00FE43BA"/>
    <w:rsid w:val="00FF15B3"/>
    <w:rsid w:val="00FF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0F10"/>
  <w15:chartTrackingRefBased/>
  <w15:docId w15:val="{F7BC61ED-4A83-4989-AE81-6F91AB02D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4C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4C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4C7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4C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4C7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4C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4C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4C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4C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4C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4C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4C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4C7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4C7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4C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4C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4C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4C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4C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4C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4C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4C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4C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4C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4C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4C7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4C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4C7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4C7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87DD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7D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88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ennifer.c.heyward@uit.no" TargetMode="External"/><Relationship Id="rId5" Type="http://schemas.openxmlformats.org/officeDocument/2006/relationships/hyperlink" Target="mailto:jonas.jakobsen@uit.n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501</Words>
  <Characters>2656</Characters>
  <Application>Microsoft Office Word</Application>
  <DocSecurity>0</DocSecurity>
  <Lines>22</Lines>
  <Paragraphs>6</Paragraphs>
  <ScaleCrop>false</ScaleCrop>
  <Company>UiT The Arctic University of Norway</Company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Heyward</dc:creator>
  <cp:keywords/>
  <dc:description/>
  <cp:lastModifiedBy>Clare Heyward</cp:lastModifiedBy>
  <cp:revision>4</cp:revision>
  <dcterms:created xsi:type="dcterms:W3CDTF">2025-11-26T13:58:00Z</dcterms:created>
  <dcterms:modified xsi:type="dcterms:W3CDTF">2025-12-01T09:29:00Z</dcterms:modified>
</cp:coreProperties>
</file>